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034C" w:rsidRDefault="00D055BB">
      <w:pPr>
        <w:contextualSpacing w:val="0"/>
        <w:jc w:val="center"/>
      </w:pPr>
      <w:bookmarkStart w:id="0" w:name="_GoBack"/>
      <w:bookmarkEnd w:id="0"/>
      <w:r>
        <w:rPr>
          <w:b/>
          <w:color w:val="0084D1"/>
          <w:sz w:val="36"/>
          <w:szCs w:val="36"/>
          <w:u w:val="single"/>
        </w:rPr>
        <w:t>ODISSEA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</w:t>
      </w:r>
      <w:r>
        <w:rPr>
          <w:sz w:val="28"/>
          <w:szCs w:val="28"/>
        </w:rPr>
        <w:t xml:space="preserve">                              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sz w:val="28"/>
          <w:szCs w:val="28"/>
        </w:rPr>
        <w:t>L'Odissea appartiene al ciclo delle avventure degli eroi Greci, durante la guerra di Troia. L'Iliade è il poema dell'eroismo guerriero, l'Odissea parla delle favolose avventure, l'Iliade è risonante di battaglie e di armi, di odio e di ferocia, l'Odissea è</w:t>
      </w:r>
      <w:r>
        <w:rPr>
          <w:rFonts w:ascii="Comic Sans MS" w:eastAsia="Comic Sans MS" w:hAnsi="Comic Sans MS" w:cs="Comic Sans MS"/>
          <w:sz w:val="28"/>
          <w:szCs w:val="28"/>
        </w:rPr>
        <w:t xml:space="preserve"> il regno della fantasia, del meraviglioso elemento magico. L</w:t>
      </w:r>
      <w:r>
        <w:rPr>
          <w:rFonts w:ascii="Comic Sans MS" w:eastAsia="Comic Sans MS" w:hAnsi="Comic Sans MS" w:cs="Comic Sans MS"/>
          <w:sz w:val="28"/>
          <w:szCs w:val="28"/>
        </w:rPr>
        <w:t xml:space="preserve">’Odissea parla dei viaggi di Ulisse, perché durante la guerra fra Greci e Troiani scappò lo costrinsero ad abbandonare la sua patria e farà di tutto per ritornarci. Oltre ad Ulisse ci sono tanti </w:t>
      </w:r>
      <w:r>
        <w:rPr>
          <w:rFonts w:ascii="Comic Sans MS" w:eastAsia="Comic Sans MS" w:hAnsi="Comic Sans MS" w:cs="Comic Sans MS"/>
          <w:sz w:val="28"/>
          <w:szCs w:val="28"/>
        </w:rPr>
        <w:t xml:space="preserve">altri eroi nell’Odissea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come:Telemaco</w:t>
      </w:r>
      <w:proofErr w:type="spellEnd"/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, figlio di Ulisse, Penelope, moglie di Ulisse, Laerte, padre di Ulisse,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Nausicaa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, figlia di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Alcinoo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, Polifemo, figlio di Poseidone, Calipso, bellissima ninfa, Circe, maga famosa,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Antinoo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, violento e arrogante. Ci sono </w:t>
      </w:r>
      <w:r>
        <w:rPr>
          <w:rFonts w:ascii="Comic Sans MS" w:eastAsia="Comic Sans MS" w:hAnsi="Comic Sans MS" w:cs="Comic Sans MS"/>
          <w:sz w:val="28"/>
          <w:szCs w:val="28"/>
        </w:rPr>
        <w:t>anche gli Dei nell’Odissea: Atene, Poseidone, Zeus e Eolo.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b/>
          <w:color w:val="0084D1"/>
          <w:sz w:val="36"/>
          <w:szCs w:val="36"/>
          <w:u w:val="single"/>
        </w:rPr>
        <w:t>LA STRUTTURE DELL' ODISSEA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sz w:val="28"/>
          <w:szCs w:val="28"/>
        </w:rPr>
        <w:t>L'Odissea è un poema di 24 canti, con 12000 versi, e prende il nome dal protagonista Odisseo. L'Odissea nera parla del ritorno in patria di Ulisse. L</w:t>
      </w:r>
      <w:r>
        <w:rPr>
          <w:rFonts w:ascii="Comic Sans MS" w:eastAsia="Comic Sans MS" w:hAnsi="Comic Sans MS" w:cs="Comic Sans MS"/>
          <w:sz w:val="28"/>
          <w:szCs w:val="28"/>
        </w:rPr>
        <w:t xml:space="preserve">’Odissea si apre con </w:t>
      </w:r>
      <w:r>
        <w:rPr>
          <w:rFonts w:ascii="Comic Sans MS" w:eastAsia="Comic Sans MS" w:hAnsi="Comic Sans MS" w:cs="Comic Sans MS"/>
          <w:sz w:val="28"/>
          <w:szCs w:val="28"/>
        </w:rPr>
        <w:t xml:space="preserve">l’invocazione alla Musa del Proemio 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b/>
          <w:color w:val="0084D1"/>
          <w:sz w:val="36"/>
          <w:szCs w:val="36"/>
          <w:u w:val="single"/>
        </w:rPr>
        <w:t>LA VICENDA DELL' ODISSEA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sz w:val="28"/>
          <w:szCs w:val="28"/>
        </w:rPr>
        <w:t>Il poema è suddiviso in 3 nuclei principali: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sz w:val="28"/>
          <w:szCs w:val="28"/>
        </w:rPr>
        <w:t xml:space="preserve">1_ IL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NUCLEO:i</w:t>
      </w:r>
      <w:proofErr w:type="spellEnd"/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viaggi di Telemaco alla ricerca del padre Ulisse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sz w:val="28"/>
          <w:szCs w:val="28"/>
        </w:rPr>
        <w:t xml:space="preserve">2_IL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NUCLEO:le</w:t>
      </w:r>
      <w:proofErr w:type="spellEnd"/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avventure di Ulisse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sz w:val="28"/>
          <w:szCs w:val="28"/>
        </w:rPr>
        <w:t xml:space="preserve">3_IL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NUCLEO:il</w:t>
      </w:r>
      <w:proofErr w:type="spellEnd"/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ritorno di Ulisse e la vendetta.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b/>
          <w:color w:val="0084D1"/>
          <w:sz w:val="36"/>
          <w:szCs w:val="36"/>
          <w:u w:val="single"/>
        </w:rPr>
        <w:t xml:space="preserve">I </w:t>
      </w:r>
      <w:r>
        <w:rPr>
          <w:rFonts w:ascii="Comic Sans MS" w:eastAsia="Comic Sans MS" w:hAnsi="Comic Sans MS" w:cs="Comic Sans MS"/>
          <w:b/>
          <w:color w:val="0084D1"/>
          <w:sz w:val="36"/>
          <w:szCs w:val="36"/>
          <w:u w:val="single"/>
        </w:rPr>
        <w:t>VIAGGI DI ULISSE</w:t>
      </w:r>
    </w:p>
    <w:p w:rsidR="000A034C" w:rsidRDefault="00D055BB">
      <w:pPr>
        <w:contextualSpacing w:val="0"/>
      </w:pPr>
      <w:r>
        <w:rPr>
          <w:rFonts w:ascii="Comic Sans MS" w:eastAsia="Comic Sans MS" w:hAnsi="Comic Sans MS" w:cs="Comic Sans MS"/>
          <w:sz w:val="28"/>
          <w:szCs w:val="28"/>
        </w:rPr>
        <w:t xml:space="preserve">Ulisse approda in luoghi e terre di quasi tutto il Mediterraneo, che ne ricostruisce le tappe dalla partenza da Troia fino a Itaca. </w:t>
      </w:r>
      <w:r>
        <w:rPr>
          <w:rFonts w:ascii="Comic Sans MS" w:eastAsia="Comic Sans MS" w:hAnsi="Comic Sans MS" w:cs="Comic Sans MS"/>
          <w:sz w:val="28"/>
          <w:szCs w:val="28"/>
        </w:rPr>
        <w:t>E</w:t>
      </w:r>
      <w:r>
        <w:rPr>
          <w:rFonts w:ascii="Comic Sans MS" w:eastAsia="Comic Sans MS" w:hAnsi="Comic Sans MS" w:cs="Comic Sans MS"/>
          <w:sz w:val="28"/>
          <w:szCs w:val="28"/>
        </w:rPr>
        <w:t xml:space="preserve"> da lì in poi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compierà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un lungo viaggio per ritornare in pa</w:t>
      </w:r>
      <w:r>
        <w:rPr>
          <w:rFonts w:ascii="Comic Sans MS" w:eastAsia="Comic Sans MS" w:hAnsi="Comic Sans MS" w:cs="Comic Sans MS"/>
          <w:sz w:val="28"/>
          <w:szCs w:val="28"/>
        </w:rPr>
        <w:t>tria senza alcun aiuto infatti la maga Circe gl</w:t>
      </w:r>
      <w:r>
        <w:rPr>
          <w:rFonts w:ascii="Comic Sans MS" w:eastAsia="Comic Sans MS" w:hAnsi="Comic Sans MS" w:cs="Comic Sans MS"/>
          <w:sz w:val="28"/>
          <w:szCs w:val="28"/>
        </w:rPr>
        <w:t xml:space="preserve">i offre degli elementi che lo renderebbero immortale ma lui rifiuta, durante questo viaggio affronterà diversi pericoli che gli Dei gli faranno ma lui </w:t>
      </w:r>
      <w:proofErr w:type="spellStart"/>
      <w:r>
        <w:rPr>
          <w:rFonts w:ascii="Comic Sans MS" w:eastAsia="Comic Sans MS" w:hAnsi="Comic Sans MS" w:cs="Comic Sans MS"/>
          <w:sz w:val="28"/>
          <w:szCs w:val="28"/>
        </w:rPr>
        <w:t>sopravviverà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e sarà paziente e aspetterà il giorno per ritornare in patria. Ulisse era molto intelligente</w:t>
      </w:r>
      <w:r>
        <w:rPr>
          <w:rFonts w:ascii="Comic Sans MS" w:eastAsia="Comic Sans MS" w:hAnsi="Comic Sans MS" w:cs="Comic Sans MS"/>
          <w:sz w:val="28"/>
          <w:szCs w:val="28"/>
        </w:rPr>
        <w:t xml:space="preserve"> ma soprattutto aveva il desiderio di conoscenza. Infatti durante il viaggio per la sua curiosità si fermerà nella terra dei ciclopi e riuscì a scappare grazie alla sua astuzia. Ulisse prova un grande amore per la patria e farà di tutto per rivedere a sua </w:t>
      </w:r>
      <w:r>
        <w:rPr>
          <w:rFonts w:ascii="Comic Sans MS" w:eastAsia="Comic Sans MS" w:hAnsi="Comic Sans MS" w:cs="Comic Sans MS"/>
          <w:sz w:val="28"/>
          <w:szCs w:val="28"/>
        </w:rPr>
        <w:t>famiglia e di riprendersi il suo ruolo che gli competeva nel governo.</w:t>
      </w:r>
    </w:p>
    <w:p w:rsidR="000A034C" w:rsidRDefault="000A034C">
      <w:pPr>
        <w:contextualSpacing w:val="0"/>
      </w:pPr>
    </w:p>
    <w:p w:rsidR="000A034C" w:rsidRDefault="00D055BB">
      <w:pPr>
        <w:contextualSpacing w:val="0"/>
        <w:jc w:val="right"/>
      </w:pPr>
      <w:r>
        <w:rPr>
          <w:rFonts w:ascii="Comic Sans MS" w:eastAsia="Comic Sans MS" w:hAnsi="Comic Sans MS" w:cs="Comic Sans MS"/>
          <w:b/>
          <w:sz w:val="36"/>
          <w:szCs w:val="36"/>
        </w:rPr>
        <w:lastRenderedPageBreak/>
        <w:t xml:space="preserve">                                                              (Rosetta Zordan) </w:t>
      </w:r>
    </w:p>
    <w:p w:rsidR="000A034C" w:rsidRDefault="00D055BB">
      <w:pPr>
        <w:contextualSpacing w:val="0"/>
        <w:jc w:val="right"/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                                                              Il narratore</w:t>
      </w:r>
    </w:p>
    <w:sectPr w:rsidR="000A034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A034C"/>
    <w:rsid w:val="000A034C"/>
    <w:rsid w:val="00D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17E2-05FB-4524-ABBD-39F0BE39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2016-04-09T14:44:00Z</dcterms:created>
  <dcterms:modified xsi:type="dcterms:W3CDTF">2016-04-09T14:44:00Z</dcterms:modified>
</cp:coreProperties>
</file>