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E88DB0" w14:textId="77777777" w:rsidR="00164265" w:rsidRDefault="00D232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i/>
          <w:color w:val="000000"/>
          <w:sz w:val="23"/>
          <w:szCs w:val="23"/>
        </w:rPr>
      </w:pPr>
      <w:r>
        <w:rPr>
          <w:b/>
          <w:noProof/>
          <w:color w:val="000000"/>
        </w:rPr>
        <w:drawing>
          <wp:inline distT="0" distB="0" distL="0" distR="0" wp14:anchorId="0A54378F" wp14:editId="5BE41B00">
            <wp:extent cx="666750" cy="7524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</w:t>
      </w:r>
      <w:bookmarkStart w:id="0" w:name="_Hlk74935034"/>
      <w:r>
        <w:rPr>
          <w:b/>
          <w:i/>
          <w:color w:val="000000"/>
          <w:sz w:val="23"/>
          <w:szCs w:val="23"/>
        </w:rPr>
        <w:t>ISTITUTO COMPRENSIVO STATALE “RAFFAELLO SANZIO”</w:t>
      </w:r>
      <w:r>
        <w:rPr>
          <w:b/>
          <w:i/>
          <w:color w:val="000000"/>
          <w:sz w:val="16"/>
          <w:szCs w:val="16"/>
        </w:rPr>
        <w:t xml:space="preserve"> </w:t>
      </w:r>
      <w:r>
        <w:rPr>
          <w:b/>
          <w:i/>
          <w:noProof/>
          <w:color w:val="000000"/>
          <w:sz w:val="16"/>
          <w:szCs w:val="16"/>
        </w:rPr>
        <w:drawing>
          <wp:inline distT="0" distB="0" distL="0" distR="0" wp14:anchorId="58ECB5BA" wp14:editId="0C047B89">
            <wp:extent cx="971550" cy="8953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905422" w14:textId="77777777" w:rsidR="00164265" w:rsidRDefault="00D232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i/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Via V.Veneto, 18. – FALCONARA M.ma - Tel. 071/910576</w:t>
      </w:r>
    </w:p>
    <w:p w14:paraId="5AF862DC" w14:textId="77777777" w:rsidR="00164265" w:rsidRPr="00D232DC" w:rsidRDefault="00D232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i/>
          <w:color w:val="000000"/>
          <w:sz w:val="16"/>
          <w:szCs w:val="16"/>
          <w:lang w:val="en-US"/>
        </w:rPr>
      </w:pPr>
      <w:proofErr w:type="gramStart"/>
      <w:r w:rsidRPr="00D232DC">
        <w:rPr>
          <w:b/>
          <w:i/>
          <w:color w:val="000000"/>
          <w:sz w:val="16"/>
          <w:szCs w:val="16"/>
          <w:lang w:val="en-US"/>
        </w:rPr>
        <w:t>E.MAIL</w:t>
      </w:r>
      <w:proofErr w:type="gramEnd"/>
      <w:r w:rsidRPr="00D232DC">
        <w:rPr>
          <w:b/>
          <w:i/>
          <w:color w:val="000000"/>
          <w:sz w:val="16"/>
          <w:szCs w:val="16"/>
          <w:lang w:val="en-US"/>
        </w:rPr>
        <w:t xml:space="preserve">: </w:t>
      </w:r>
      <w:r w:rsidRPr="00D232DC">
        <w:rPr>
          <w:rFonts w:ascii="Calibri" w:eastAsia="Calibri" w:hAnsi="Calibri" w:cs="Calibri"/>
          <w:b/>
          <w:i/>
          <w:color w:val="000000"/>
          <w:sz w:val="16"/>
          <w:szCs w:val="16"/>
          <w:lang w:val="en-US"/>
        </w:rPr>
        <w:t>anic82400n@istruzione.i</w:t>
      </w:r>
      <w:r w:rsidRPr="00D232DC">
        <w:rPr>
          <w:rFonts w:ascii="Calibri" w:eastAsia="Calibri" w:hAnsi="Calibri" w:cs="Calibri"/>
          <w:b/>
          <w:color w:val="000000"/>
          <w:sz w:val="16"/>
          <w:szCs w:val="16"/>
          <w:lang w:val="en-US"/>
        </w:rPr>
        <w:t xml:space="preserve">t </w:t>
      </w:r>
      <w:hyperlink r:id="rId8">
        <w:r w:rsidRPr="00D232DC">
          <w:rPr>
            <w:rFonts w:ascii="Calibri" w:eastAsia="Calibri" w:hAnsi="Calibri" w:cs="Calibri"/>
            <w:b/>
            <w:color w:val="0563C1"/>
            <w:sz w:val="16"/>
            <w:szCs w:val="16"/>
            <w:u w:val="single"/>
            <w:lang w:val="en-US"/>
          </w:rPr>
          <w:t>–</w:t>
        </w:r>
      </w:hyperlink>
      <w:hyperlink r:id="rId9">
        <w:r w:rsidRPr="00D232DC">
          <w:rPr>
            <w:b/>
            <w:i/>
            <w:color w:val="0563C1"/>
            <w:sz w:val="16"/>
            <w:szCs w:val="16"/>
            <w:u w:val="single"/>
            <w:lang w:val="en-US"/>
          </w:rPr>
          <w:t>anic82400n@pec.istruzione.it</w:t>
        </w:r>
      </w:hyperlink>
    </w:p>
    <w:p w14:paraId="05F568D8" w14:textId="77777777" w:rsidR="00164265" w:rsidRPr="00D232DC" w:rsidRDefault="00D232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i/>
          <w:color w:val="000000"/>
          <w:sz w:val="16"/>
          <w:szCs w:val="16"/>
          <w:lang w:val="en-US"/>
        </w:rPr>
      </w:pPr>
      <w:r w:rsidRPr="00D232DC">
        <w:rPr>
          <w:b/>
          <w:i/>
          <w:color w:val="000000"/>
          <w:sz w:val="16"/>
          <w:szCs w:val="16"/>
          <w:lang w:val="en-US"/>
        </w:rPr>
        <w:t xml:space="preserve">Sito web: www.istitutocomprensivoraffaellosanzio.edu.it </w:t>
      </w:r>
    </w:p>
    <w:p w14:paraId="32C3CE8E" w14:textId="77777777" w:rsidR="00164265" w:rsidRDefault="00D232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i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C.F. 80017790421 –</w:t>
      </w:r>
      <w:r>
        <w:rPr>
          <w:b/>
          <w:color w:val="000000"/>
          <w:sz w:val="16"/>
          <w:szCs w:val="16"/>
        </w:rPr>
        <w:t>CODICE MINISTERIALE ANIC82400N CODICE UNIVOCO UFKJKX</w:t>
      </w:r>
    </w:p>
    <w:bookmarkEnd w:id="0"/>
    <w:p w14:paraId="0A393A97" w14:textId="508966DB" w:rsidR="00916EE0" w:rsidRDefault="00916E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i/>
          <w:sz w:val="16"/>
          <w:szCs w:val="16"/>
        </w:rPr>
      </w:pPr>
    </w:p>
    <w:p w14:paraId="0E087862" w14:textId="423EDDCD" w:rsidR="00CB00EA" w:rsidRDefault="00CB00EA" w:rsidP="00916E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b/>
          <w:iCs/>
          <w:sz w:val="24"/>
          <w:szCs w:val="24"/>
          <w:lang w:val="en-US"/>
        </w:rPr>
      </w:pPr>
    </w:p>
    <w:p w14:paraId="196ABDE7" w14:textId="16728E98" w:rsidR="00B34109" w:rsidRDefault="00B34109" w:rsidP="00B34109">
      <w:pPr>
        <w:jc w:val="center"/>
        <w:rPr>
          <w:b/>
          <w:bCs/>
          <w:sz w:val="28"/>
        </w:rPr>
      </w:pPr>
      <w:r w:rsidRPr="000D096C">
        <w:rPr>
          <w:b/>
          <w:bCs/>
          <w:sz w:val="28"/>
        </w:rPr>
        <w:t>PATTO PER LO SVILUPPO PROFESSIONALE</w:t>
      </w:r>
    </w:p>
    <w:p w14:paraId="43D526E0" w14:textId="77777777" w:rsidR="0084271C" w:rsidRPr="000D096C" w:rsidRDefault="0084271C" w:rsidP="00B34109">
      <w:pPr>
        <w:jc w:val="center"/>
        <w:rPr>
          <w:sz w:val="28"/>
        </w:rPr>
      </w:pPr>
    </w:p>
    <w:p w14:paraId="2F040436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>VISTO il DM 850/2015,</w:t>
      </w:r>
    </w:p>
    <w:p w14:paraId="4822556C" w14:textId="6DB530E4" w:rsidR="00B34109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 xml:space="preserve">VISTA la nota </w:t>
      </w:r>
      <w:r>
        <w:rPr>
          <w:sz w:val="24"/>
        </w:rPr>
        <w:t>MIUR</w:t>
      </w:r>
      <w:r w:rsidRPr="007969DA">
        <w:rPr>
          <w:sz w:val="24"/>
        </w:rPr>
        <w:t xml:space="preserve"> n. </w:t>
      </w:r>
      <w:r w:rsidR="0084271C" w:rsidRPr="0084271C">
        <w:rPr>
          <w:sz w:val="24"/>
        </w:rPr>
        <w:t>30345 del 4 ottobre 2021</w:t>
      </w:r>
      <w:r w:rsidR="0084271C">
        <w:rPr>
          <w:sz w:val="24"/>
        </w:rPr>
        <w:t>,</w:t>
      </w:r>
    </w:p>
    <w:p w14:paraId="6833E6D9" w14:textId="59930681" w:rsidR="00B34109" w:rsidRPr="00376525" w:rsidRDefault="00B34109" w:rsidP="005B5733">
      <w:pPr>
        <w:spacing w:line="276" w:lineRule="auto"/>
        <w:jc w:val="both"/>
        <w:rPr>
          <w:sz w:val="24"/>
        </w:rPr>
      </w:pPr>
      <w:r w:rsidRPr="00376525">
        <w:rPr>
          <w:sz w:val="24"/>
        </w:rPr>
        <w:t xml:space="preserve">VISTA la nota </w:t>
      </w:r>
      <w:r>
        <w:rPr>
          <w:sz w:val="24"/>
        </w:rPr>
        <w:t>USR per le marche</w:t>
      </w:r>
      <w:r w:rsidRPr="00376525">
        <w:rPr>
          <w:sz w:val="24"/>
        </w:rPr>
        <w:t xml:space="preserve"> n. </w:t>
      </w:r>
      <w:r w:rsidR="005B5733">
        <w:rPr>
          <w:sz w:val="24"/>
        </w:rPr>
        <w:t>22853</w:t>
      </w:r>
      <w:r w:rsidRPr="00376525">
        <w:rPr>
          <w:sz w:val="24"/>
        </w:rPr>
        <w:t xml:space="preserve"> del </w:t>
      </w:r>
      <w:r w:rsidR="005B5733">
        <w:rPr>
          <w:sz w:val="24"/>
        </w:rPr>
        <w:t>8</w:t>
      </w:r>
      <w:r>
        <w:rPr>
          <w:sz w:val="24"/>
        </w:rPr>
        <w:t xml:space="preserve"> </w:t>
      </w:r>
      <w:r w:rsidR="005B5733">
        <w:rPr>
          <w:sz w:val="24"/>
        </w:rPr>
        <w:t>nove</w:t>
      </w:r>
      <w:r>
        <w:rPr>
          <w:sz w:val="24"/>
        </w:rPr>
        <w:t>mbre 20</w:t>
      </w:r>
      <w:r w:rsidR="005B5733">
        <w:rPr>
          <w:sz w:val="24"/>
        </w:rPr>
        <w:t>21</w:t>
      </w:r>
    </w:p>
    <w:p w14:paraId="2A2C1223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</w:p>
    <w:p w14:paraId="77C0937D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>ANALIZZATA la documentazione interna, il P</w:t>
      </w:r>
      <w:r>
        <w:rPr>
          <w:sz w:val="24"/>
        </w:rPr>
        <w:t>T</w:t>
      </w:r>
      <w:r w:rsidRPr="007969DA">
        <w:rPr>
          <w:sz w:val="24"/>
        </w:rPr>
        <w:t xml:space="preserve">OF e i </w:t>
      </w:r>
      <w:proofErr w:type="spellStart"/>
      <w:r w:rsidRPr="007969DA">
        <w:rPr>
          <w:sz w:val="24"/>
        </w:rPr>
        <w:t>curricola</w:t>
      </w:r>
      <w:proofErr w:type="spellEnd"/>
      <w:r w:rsidRPr="007969DA">
        <w:rPr>
          <w:sz w:val="24"/>
        </w:rPr>
        <w:t xml:space="preserve"> degli studi, la documentazione dei consigli di classe e le circolari interne, </w:t>
      </w:r>
    </w:p>
    <w:p w14:paraId="31E72D41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 xml:space="preserve">VALUTATO il bilancio iniziale di competenze, </w:t>
      </w:r>
    </w:p>
    <w:p w14:paraId="27474172" w14:textId="77777777" w:rsidR="005B5733" w:rsidRDefault="005B5733" w:rsidP="005B5733">
      <w:pPr>
        <w:spacing w:line="276" w:lineRule="auto"/>
        <w:jc w:val="both"/>
        <w:rPr>
          <w:sz w:val="24"/>
        </w:rPr>
      </w:pPr>
    </w:p>
    <w:p w14:paraId="0CBFE06C" w14:textId="1B0D5BC3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>il sottoscritto</w:t>
      </w:r>
      <w:r w:rsidR="005B5733">
        <w:rPr>
          <w:sz w:val="24"/>
        </w:rPr>
        <w:t>…………………….</w:t>
      </w:r>
    </w:p>
    <w:p w14:paraId="38113F7D" w14:textId="15F7B4AA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b/>
          <w:bCs/>
          <w:sz w:val="24"/>
          <w:u w:val="single"/>
        </w:rPr>
        <w:t>docente</w:t>
      </w:r>
      <w:r w:rsidRPr="007969DA">
        <w:rPr>
          <w:sz w:val="24"/>
        </w:rPr>
        <w:t xml:space="preserve"> di .........................., </w:t>
      </w:r>
      <w:r w:rsidRPr="007969DA">
        <w:rPr>
          <w:b/>
          <w:bCs/>
          <w:sz w:val="24"/>
          <w:u w:val="single"/>
        </w:rPr>
        <w:t>in periodo di formazione e di prova</w:t>
      </w:r>
      <w:r w:rsidRPr="007969DA">
        <w:rPr>
          <w:sz w:val="24"/>
        </w:rPr>
        <w:t>,</w:t>
      </w:r>
    </w:p>
    <w:p w14:paraId="08BD775B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 xml:space="preserve">si impegna a frequentare le attività formative riportate in tabella, finalizzate allo sviluppo professionale e al rafforzamento delle proprie competenze didattiche </w:t>
      </w:r>
    </w:p>
    <w:p w14:paraId="67988279" w14:textId="337092D5" w:rsidR="00B34109" w:rsidRPr="005B5733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 xml:space="preserve">-il sottoscritto </w:t>
      </w:r>
      <w:r w:rsidR="005B5733">
        <w:rPr>
          <w:b/>
          <w:sz w:val="24"/>
        </w:rPr>
        <w:t>prof.ssa Rosa Martino</w:t>
      </w:r>
    </w:p>
    <w:p w14:paraId="60D2406F" w14:textId="0EB8775A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b/>
          <w:bCs/>
          <w:sz w:val="24"/>
          <w:u w:val="single"/>
        </w:rPr>
        <w:t>dirigente scolastico</w:t>
      </w:r>
      <w:r w:rsidRPr="007969DA">
        <w:rPr>
          <w:sz w:val="24"/>
        </w:rPr>
        <w:t xml:space="preserve"> </w:t>
      </w:r>
      <w:r w:rsidRPr="005B5733">
        <w:rPr>
          <w:b/>
          <w:sz w:val="24"/>
        </w:rPr>
        <w:t>dell’Istituto</w:t>
      </w:r>
      <w:r w:rsidRPr="005B5733">
        <w:rPr>
          <w:sz w:val="24"/>
        </w:rPr>
        <w:t xml:space="preserve"> </w:t>
      </w:r>
      <w:r w:rsidR="005B5733">
        <w:rPr>
          <w:sz w:val="24"/>
        </w:rPr>
        <w:t>Comprensivo “</w:t>
      </w:r>
      <w:proofErr w:type="spellStart"/>
      <w:r w:rsidR="005B5733">
        <w:rPr>
          <w:sz w:val="24"/>
        </w:rPr>
        <w:t>RaffaelloSanzio</w:t>
      </w:r>
      <w:proofErr w:type="spellEnd"/>
      <w:r w:rsidR="005B5733">
        <w:rPr>
          <w:sz w:val="24"/>
        </w:rPr>
        <w:t>”</w:t>
      </w:r>
    </w:p>
    <w:p w14:paraId="7CFED26A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>si impegna ad autorizzare la partecipazione e a fornire l’informazione in suo possesso circa iniziative interne o esterne di formazione (coerenti con l’elenco sotto riportato) .</w:t>
      </w:r>
    </w:p>
    <w:p w14:paraId="56DB2285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 xml:space="preserve">In particolare, </w:t>
      </w:r>
    </w:p>
    <w:p w14:paraId="2FC82574" w14:textId="77777777" w:rsidR="00B34109" w:rsidRPr="007969DA" w:rsidRDefault="00B34109" w:rsidP="005B5733">
      <w:pPr>
        <w:numPr>
          <w:ilvl w:val="0"/>
          <w:numId w:val="5"/>
        </w:numPr>
        <w:suppressAutoHyphens w:val="0"/>
        <w:spacing w:after="200" w:line="276" w:lineRule="auto"/>
        <w:jc w:val="both"/>
        <w:rPr>
          <w:sz w:val="24"/>
        </w:rPr>
      </w:pPr>
      <w:r w:rsidRPr="007969DA">
        <w:rPr>
          <w:sz w:val="24"/>
        </w:rPr>
        <w:t>ai sensi dell’art. 5 comma 3 del DM 850/15,</w:t>
      </w:r>
      <w:r w:rsidRPr="007969DA">
        <w:rPr>
          <w:i/>
          <w:iCs/>
          <w:sz w:val="24"/>
        </w:rPr>
        <w:t xml:space="preserve">  “gli </w:t>
      </w:r>
      <w:r w:rsidRPr="007969DA">
        <w:rPr>
          <w:b/>
          <w:bCs/>
          <w:i/>
          <w:iCs/>
          <w:sz w:val="24"/>
          <w:u w:val="single"/>
        </w:rPr>
        <w:t>obiettivi di sviluppo delle competenze</w:t>
      </w:r>
      <w:r w:rsidRPr="007969DA">
        <w:rPr>
          <w:i/>
          <w:iCs/>
          <w:sz w:val="24"/>
        </w:rPr>
        <w:t xml:space="preserve"> di natura culturale, disciplinare, didattico-metodologica e relazionale” del docente  </w:t>
      </w:r>
      <w:r w:rsidRPr="007969DA">
        <w:rPr>
          <w:sz w:val="24"/>
        </w:rPr>
        <w:t>sono i seguenti:</w:t>
      </w:r>
    </w:p>
    <w:p w14:paraId="2C51A484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i/>
          <w:iCs/>
          <w:sz w:val="24"/>
        </w:rPr>
        <w:t xml:space="preserve">........................................................................ ,  ........................................................................ ,  </w:t>
      </w:r>
    </w:p>
    <w:p w14:paraId="53211978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i/>
          <w:iCs/>
          <w:sz w:val="24"/>
        </w:rPr>
        <w:t xml:space="preserve">........................................................................ ,  .........................................................................,  </w:t>
      </w:r>
    </w:p>
    <w:p w14:paraId="37DAEF4E" w14:textId="77777777" w:rsidR="00B34109" w:rsidRPr="007969DA" w:rsidRDefault="00B34109" w:rsidP="005B573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sz w:val="24"/>
        </w:rPr>
      </w:pPr>
      <w:r w:rsidRPr="007969DA">
        <w:rPr>
          <w:sz w:val="24"/>
        </w:rPr>
        <w:t xml:space="preserve">Tali obiettivi  sono </w:t>
      </w:r>
      <w:r w:rsidRPr="007969DA">
        <w:rPr>
          <w:i/>
          <w:iCs/>
          <w:sz w:val="24"/>
        </w:rPr>
        <w:t xml:space="preserve">“da raggiungere attraverso le </w:t>
      </w:r>
      <w:r w:rsidRPr="007969DA">
        <w:rPr>
          <w:b/>
          <w:bCs/>
          <w:i/>
          <w:iCs/>
          <w:sz w:val="24"/>
          <w:u w:val="single"/>
        </w:rPr>
        <w:t>attività formative</w:t>
      </w:r>
      <w:r w:rsidRPr="007969DA">
        <w:rPr>
          <w:i/>
          <w:iCs/>
          <w:sz w:val="24"/>
        </w:rPr>
        <w:t xml:space="preserve">  di cui all’articolo 6 e la partecipazione ad attività formative attivate dall’istituzione scolastica o da reti di scuole nonché l’utilizzo eventuale delle risorse della Carta di cui all’articolo 1, comma 121, della Legge”  </w:t>
      </w:r>
      <w:r w:rsidRPr="007969DA">
        <w:rPr>
          <w:sz w:val="24"/>
        </w:rPr>
        <w:t>[L.107/15]</w:t>
      </w:r>
      <w:r w:rsidRPr="007969DA">
        <w:rPr>
          <w:i/>
          <w:iCs/>
          <w:sz w:val="24"/>
        </w:rPr>
        <w:t xml:space="preserve"> </w:t>
      </w:r>
    </w:p>
    <w:p w14:paraId="651B4D97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[  </w:t>
      </w:r>
      <w:r w:rsidRPr="007969DA">
        <w:rPr>
          <w:sz w:val="24"/>
        </w:rPr>
        <w:t xml:space="preserve"> ] </w:t>
      </w:r>
      <w:r w:rsidRPr="007969DA">
        <w:rPr>
          <w:sz w:val="24"/>
        </w:rPr>
        <w:tab/>
      </w:r>
      <w:r w:rsidRPr="003E628E">
        <w:rPr>
          <w:bCs/>
          <w:sz w:val="24"/>
        </w:rPr>
        <w:t>a. nuove risorse digitali e loro impatto sulla didattica</w:t>
      </w:r>
      <w:r w:rsidRPr="007969DA">
        <w:rPr>
          <w:b/>
          <w:bCs/>
          <w:sz w:val="24"/>
        </w:rPr>
        <w:t xml:space="preserve">; </w:t>
      </w:r>
    </w:p>
    <w:p w14:paraId="637C73EB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 xml:space="preserve">[   ] </w:t>
      </w:r>
      <w:r w:rsidRPr="007969DA">
        <w:rPr>
          <w:sz w:val="24"/>
        </w:rPr>
        <w:tab/>
        <w:t xml:space="preserve">b. gestione della classe e problematiche relazionali; </w:t>
      </w:r>
    </w:p>
    <w:p w14:paraId="3877E4F3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 xml:space="preserve"> </w:t>
      </w:r>
      <w:r>
        <w:rPr>
          <w:sz w:val="24"/>
        </w:rPr>
        <w:t xml:space="preserve">[   </w:t>
      </w:r>
      <w:r w:rsidRPr="007969DA">
        <w:rPr>
          <w:sz w:val="24"/>
        </w:rPr>
        <w:t xml:space="preserve">] </w:t>
      </w:r>
      <w:r w:rsidRPr="007969DA">
        <w:rPr>
          <w:sz w:val="24"/>
        </w:rPr>
        <w:tab/>
      </w:r>
      <w:r>
        <w:rPr>
          <w:bCs/>
          <w:sz w:val="24"/>
        </w:rPr>
        <w:t>c</w:t>
      </w:r>
      <w:r w:rsidRPr="003E628E">
        <w:rPr>
          <w:bCs/>
          <w:sz w:val="24"/>
        </w:rPr>
        <w:t>. bisogni educativi speciali</w:t>
      </w:r>
      <w:r w:rsidRPr="007969DA">
        <w:rPr>
          <w:b/>
          <w:bCs/>
          <w:sz w:val="24"/>
          <w:u w:val="single"/>
        </w:rPr>
        <w:t xml:space="preserve">; </w:t>
      </w:r>
    </w:p>
    <w:p w14:paraId="6A970B4D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sz w:val="24"/>
        </w:rPr>
        <w:t xml:space="preserve"> </w:t>
      </w:r>
      <w:r>
        <w:rPr>
          <w:sz w:val="24"/>
        </w:rPr>
        <w:t xml:space="preserve">[   ] </w:t>
      </w:r>
      <w:r>
        <w:rPr>
          <w:sz w:val="24"/>
        </w:rPr>
        <w:tab/>
        <w:t>d</w:t>
      </w:r>
      <w:r w:rsidRPr="007969DA">
        <w:rPr>
          <w:sz w:val="24"/>
        </w:rPr>
        <w:t xml:space="preserve">. </w:t>
      </w:r>
      <w:r>
        <w:rPr>
          <w:sz w:val="24"/>
        </w:rPr>
        <w:t>educazione sostenibile</w:t>
      </w:r>
    </w:p>
    <w:p w14:paraId="3F997EAF" w14:textId="77777777" w:rsidR="00B34109" w:rsidRPr="007969DA" w:rsidRDefault="00B34109" w:rsidP="005B5733">
      <w:pPr>
        <w:spacing w:line="276" w:lineRule="auto"/>
        <w:jc w:val="both"/>
        <w:rPr>
          <w:sz w:val="24"/>
        </w:rPr>
      </w:pPr>
      <w:r w:rsidRPr="007969DA">
        <w:rPr>
          <w:i/>
          <w:iCs/>
          <w:sz w:val="24"/>
        </w:rPr>
        <w:t>Il docente neo-assunto</w:t>
      </w:r>
      <w:r w:rsidRPr="007969DA">
        <w:rPr>
          <w:sz w:val="24"/>
        </w:rPr>
        <w:t xml:space="preserve"> </w:t>
      </w:r>
      <w:r w:rsidRPr="007969DA">
        <w:rPr>
          <w:i/>
          <w:iCs/>
          <w:sz w:val="24"/>
        </w:rPr>
        <w:t xml:space="preserve">redige la propria </w:t>
      </w:r>
      <w:r w:rsidRPr="007969DA">
        <w:rPr>
          <w:b/>
          <w:bCs/>
          <w:i/>
          <w:iCs/>
          <w:sz w:val="24"/>
          <w:u w:val="single"/>
        </w:rPr>
        <w:t>programmazione annuale,</w:t>
      </w:r>
      <w:r w:rsidRPr="007969DA">
        <w:rPr>
          <w:i/>
          <w:iCs/>
          <w:sz w:val="24"/>
        </w:rPr>
        <w:t xml:space="preserve"> 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</w:t>
      </w:r>
      <w:r w:rsidRPr="007969DA">
        <w:rPr>
          <w:sz w:val="24"/>
        </w:rPr>
        <w:t> (art.4 comma 2 DM 850/15).</w:t>
      </w:r>
      <w:bookmarkStart w:id="1" w:name="_GoBack"/>
      <w:bookmarkEnd w:id="1"/>
    </w:p>
    <w:p w14:paraId="7E9DE71F" w14:textId="77777777" w:rsidR="00B34109" w:rsidRPr="007969DA" w:rsidRDefault="00B34109" w:rsidP="005B573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sz w:val="24"/>
        </w:rPr>
      </w:pPr>
      <w:r w:rsidRPr="007969DA">
        <w:rPr>
          <w:i/>
          <w:iCs/>
          <w:sz w:val="24"/>
        </w:rPr>
        <w:lastRenderedPageBreak/>
        <w:t xml:space="preserve">Al termine del periodo di formazione e prova, il docente neo-assunto, con la supervisione del docente tutor, traccia un </w:t>
      </w:r>
      <w:r w:rsidRPr="007969DA">
        <w:rPr>
          <w:b/>
          <w:bCs/>
          <w:i/>
          <w:iCs/>
          <w:sz w:val="24"/>
          <w:u w:val="single"/>
        </w:rPr>
        <w:t>nuovo bilancio di competenze</w:t>
      </w:r>
      <w:r w:rsidRPr="007969DA">
        <w:rPr>
          <w:sz w:val="24"/>
        </w:rPr>
        <w:t xml:space="preserve">  </w:t>
      </w:r>
      <w:r w:rsidRPr="007969DA">
        <w:rPr>
          <w:i/>
          <w:iCs/>
          <w:sz w:val="24"/>
        </w:rPr>
        <w:t>per registrare i progressi di professionalità, l’impatto delle azioni formative realizzate, gli sviluppi ulteriori da ipotizzare</w:t>
      </w:r>
      <w:r w:rsidRPr="007969DA">
        <w:rPr>
          <w:sz w:val="24"/>
        </w:rPr>
        <w:t xml:space="preserve"> (art.5 comma 4 DM 850/15).</w:t>
      </w:r>
    </w:p>
    <w:p w14:paraId="0AB89184" w14:textId="77777777" w:rsidR="00B34109" w:rsidRPr="007969DA" w:rsidRDefault="00B34109" w:rsidP="00B34109">
      <w:pPr>
        <w:jc w:val="both"/>
        <w:rPr>
          <w:sz w:val="24"/>
        </w:rPr>
      </w:pPr>
      <w:r w:rsidRPr="007969DA">
        <w:rPr>
          <w:sz w:val="24"/>
        </w:rPr>
        <w:t> </w:t>
      </w:r>
    </w:p>
    <w:p w14:paraId="65B3352A" w14:textId="77777777" w:rsidR="00B34109" w:rsidRPr="007969DA" w:rsidRDefault="00B34109" w:rsidP="00B34109">
      <w:pPr>
        <w:jc w:val="both"/>
        <w:rPr>
          <w:sz w:val="24"/>
        </w:rPr>
      </w:pPr>
      <w:r w:rsidRPr="007969DA">
        <w:rPr>
          <w:sz w:val="24"/>
        </w:rPr>
        <w:t xml:space="preserve">DATA </w:t>
      </w:r>
      <w:r w:rsidRPr="00376525">
        <w:rPr>
          <w:sz w:val="24"/>
        </w:rPr>
        <w:t>_______________</w:t>
      </w:r>
    </w:p>
    <w:p w14:paraId="5CB53C2F" w14:textId="77777777" w:rsidR="005B5733" w:rsidRDefault="005B5733" w:rsidP="00B34109">
      <w:pPr>
        <w:tabs>
          <w:tab w:val="left" w:pos="5812"/>
        </w:tabs>
        <w:jc w:val="both"/>
        <w:rPr>
          <w:sz w:val="24"/>
        </w:rPr>
      </w:pPr>
    </w:p>
    <w:p w14:paraId="69B2D326" w14:textId="77777777" w:rsidR="005B5733" w:rsidRDefault="005B5733" w:rsidP="00B34109">
      <w:pPr>
        <w:tabs>
          <w:tab w:val="left" w:pos="5812"/>
        </w:tabs>
        <w:jc w:val="both"/>
        <w:rPr>
          <w:sz w:val="24"/>
        </w:rPr>
      </w:pPr>
    </w:p>
    <w:p w14:paraId="270B7FA6" w14:textId="7050E01E" w:rsidR="00B34109" w:rsidRDefault="00B34109" w:rsidP="00B34109">
      <w:pPr>
        <w:tabs>
          <w:tab w:val="left" w:pos="5812"/>
        </w:tabs>
        <w:jc w:val="both"/>
        <w:rPr>
          <w:sz w:val="24"/>
        </w:rPr>
      </w:pPr>
      <w:r w:rsidRPr="007969DA">
        <w:rPr>
          <w:sz w:val="24"/>
        </w:rPr>
        <w:t>IL DOCENTE</w:t>
      </w:r>
      <w:r w:rsidRPr="007969DA">
        <w:rPr>
          <w:sz w:val="24"/>
        </w:rPr>
        <w:tab/>
      </w:r>
    </w:p>
    <w:p w14:paraId="7F2CD2A6" w14:textId="77777777" w:rsidR="00B34109" w:rsidRDefault="00B34109" w:rsidP="00B34109">
      <w:pPr>
        <w:tabs>
          <w:tab w:val="left" w:pos="5812"/>
        </w:tabs>
        <w:jc w:val="both"/>
        <w:rPr>
          <w:sz w:val="24"/>
        </w:rPr>
      </w:pPr>
      <w:r>
        <w:rPr>
          <w:sz w:val="24"/>
        </w:rPr>
        <w:t>___________________</w:t>
      </w:r>
    </w:p>
    <w:p w14:paraId="420D64D8" w14:textId="77777777" w:rsidR="005B5733" w:rsidRDefault="005B5733" w:rsidP="00B34109">
      <w:pPr>
        <w:tabs>
          <w:tab w:val="left" w:pos="5812"/>
        </w:tabs>
        <w:jc w:val="both"/>
        <w:rPr>
          <w:sz w:val="24"/>
        </w:rPr>
      </w:pPr>
    </w:p>
    <w:p w14:paraId="094505DF" w14:textId="77777777" w:rsidR="005B5733" w:rsidRDefault="005B5733" w:rsidP="00B34109">
      <w:pPr>
        <w:tabs>
          <w:tab w:val="left" w:pos="5812"/>
        </w:tabs>
        <w:jc w:val="both"/>
        <w:rPr>
          <w:sz w:val="24"/>
        </w:rPr>
      </w:pPr>
    </w:p>
    <w:p w14:paraId="238460AA" w14:textId="77777777" w:rsidR="005B5733" w:rsidRDefault="005B5733" w:rsidP="00B34109">
      <w:pPr>
        <w:tabs>
          <w:tab w:val="left" w:pos="5812"/>
        </w:tabs>
        <w:jc w:val="both"/>
        <w:rPr>
          <w:sz w:val="24"/>
        </w:rPr>
      </w:pPr>
    </w:p>
    <w:p w14:paraId="759A3837" w14:textId="0C5B3EC9" w:rsidR="00B34109" w:rsidRDefault="00B34109" w:rsidP="00B34109">
      <w:pPr>
        <w:tabs>
          <w:tab w:val="left" w:pos="5812"/>
        </w:tabs>
        <w:jc w:val="both"/>
        <w:rPr>
          <w:sz w:val="24"/>
        </w:rPr>
      </w:pPr>
      <w:r>
        <w:rPr>
          <w:sz w:val="24"/>
        </w:rPr>
        <w:t>IL TUTOR</w:t>
      </w:r>
    </w:p>
    <w:p w14:paraId="386B9762" w14:textId="77777777" w:rsidR="00B34109" w:rsidRDefault="00B34109" w:rsidP="00B34109">
      <w:pPr>
        <w:tabs>
          <w:tab w:val="left" w:pos="5812"/>
        </w:tabs>
        <w:jc w:val="both"/>
        <w:rPr>
          <w:sz w:val="24"/>
        </w:rPr>
      </w:pPr>
      <w:r>
        <w:rPr>
          <w:sz w:val="24"/>
        </w:rPr>
        <w:t>___________________</w:t>
      </w:r>
    </w:p>
    <w:p w14:paraId="63CFE1AB" w14:textId="77777777" w:rsidR="005B5733" w:rsidRDefault="00B34109" w:rsidP="00B34109">
      <w:pPr>
        <w:tabs>
          <w:tab w:val="left" w:pos="5812"/>
        </w:tabs>
        <w:jc w:val="both"/>
        <w:rPr>
          <w:sz w:val="24"/>
        </w:rPr>
      </w:pPr>
      <w:r>
        <w:rPr>
          <w:sz w:val="24"/>
        </w:rPr>
        <w:tab/>
      </w:r>
    </w:p>
    <w:p w14:paraId="68D75A9A" w14:textId="77777777" w:rsidR="005B5733" w:rsidRDefault="005B5733" w:rsidP="00B34109">
      <w:pPr>
        <w:tabs>
          <w:tab w:val="left" w:pos="5812"/>
        </w:tabs>
        <w:jc w:val="both"/>
        <w:rPr>
          <w:sz w:val="24"/>
        </w:rPr>
      </w:pPr>
    </w:p>
    <w:p w14:paraId="129B58C1" w14:textId="3911542F" w:rsidR="00B34109" w:rsidRDefault="00B34109" w:rsidP="005B5733">
      <w:pPr>
        <w:tabs>
          <w:tab w:val="left" w:pos="5812"/>
        </w:tabs>
        <w:jc w:val="right"/>
        <w:rPr>
          <w:sz w:val="24"/>
        </w:rPr>
      </w:pPr>
      <w:r w:rsidRPr="007969DA">
        <w:rPr>
          <w:sz w:val="24"/>
        </w:rPr>
        <w:t>IL DIRIGENTE SCOLASTICO</w:t>
      </w:r>
    </w:p>
    <w:p w14:paraId="6CA8A8E5" w14:textId="2B622C79" w:rsidR="00B34109" w:rsidRDefault="00B34109" w:rsidP="00B34109">
      <w:pPr>
        <w:tabs>
          <w:tab w:val="left" w:pos="5812"/>
        </w:tabs>
        <w:jc w:val="both"/>
        <w:rPr>
          <w:sz w:val="24"/>
        </w:rPr>
      </w:pPr>
      <w:r>
        <w:rPr>
          <w:sz w:val="24"/>
        </w:rPr>
        <w:tab/>
        <w:t>_______________________________</w:t>
      </w:r>
    </w:p>
    <w:p w14:paraId="491F8CA0" w14:textId="5A62BF9F" w:rsidR="005B5733" w:rsidRDefault="005B5733" w:rsidP="00B34109">
      <w:pPr>
        <w:tabs>
          <w:tab w:val="left" w:pos="5812"/>
        </w:tabs>
        <w:jc w:val="both"/>
        <w:rPr>
          <w:sz w:val="24"/>
        </w:rPr>
      </w:pPr>
    </w:p>
    <w:p w14:paraId="195E2D60" w14:textId="77777777" w:rsidR="005B5733" w:rsidRDefault="005B5733" w:rsidP="00B34109">
      <w:pPr>
        <w:tabs>
          <w:tab w:val="left" w:pos="5812"/>
        </w:tabs>
        <w:jc w:val="both"/>
        <w:rPr>
          <w:sz w:val="24"/>
        </w:rPr>
      </w:pPr>
    </w:p>
    <w:p w14:paraId="1D644FA8" w14:textId="77777777" w:rsidR="00B34109" w:rsidRDefault="00B34109" w:rsidP="00B34109">
      <w:pPr>
        <w:tabs>
          <w:tab w:val="left" w:pos="5812"/>
        </w:tabs>
        <w:jc w:val="both"/>
        <w:rPr>
          <w:sz w:val="24"/>
        </w:rPr>
      </w:pPr>
    </w:p>
    <w:p w14:paraId="2C509A41" w14:textId="77777777" w:rsidR="00B34109" w:rsidRDefault="00B34109" w:rsidP="00B34109">
      <w:pPr>
        <w:tabs>
          <w:tab w:val="left" w:pos="5812"/>
        </w:tabs>
        <w:jc w:val="both"/>
        <w:rPr>
          <w:sz w:val="24"/>
        </w:rPr>
      </w:pPr>
    </w:p>
    <w:p w14:paraId="2B3A6843" w14:textId="77777777" w:rsidR="00B34109" w:rsidRDefault="00B34109" w:rsidP="00B34109">
      <w:pPr>
        <w:rPr>
          <w:sz w:val="24"/>
        </w:rPr>
      </w:pPr>
    </w:p>
    <w:p w14:paraId="32E19664" w14:textId="16BD6EF5" w:rsidR="00CB00EA" w:rsidRDefault="00CB00EA" w:rsidP="00916E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C5663B3" w14:textId="77777777" w:rsidR="0084271C" w:rsidRPr="00CD2C5A" w:rsidRDefault="0084271C" w:rsidP="00916E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sectPr w:rsidR="0084271C" w:rsidRPr="00CD2C5A">
      <w:pgSz w:w="11906" w:h="16838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31EEB"/>
    <w:multiLevelType w:val="hybridMultilevel"/>
    <w:tmpl w:val="B68ED44E"/>
    <w:lvl w:ilvl="0" w:tplc="73367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EE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0B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81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2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E8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2E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4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AB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A6670C8"/>
    <w:multiLevelType w:val="hybridMultilevel"/>
    <w:tmpl w:val="D33C63B4"/>
    <w:lvl w:ilvl="0" w:tplc="86780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6B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07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A3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05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009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AD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41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0F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0B3382"/>
    <w:multiLevelType w:val="hybridMultilevel"/>
    <w:tmpl w:val="70B06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93015"/>
    <w:multiLevelType w:val="hybridMultilevel"/>
    <w:tmpl w:val="6E786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60B"/>
    <w:multiLevelType w:val="multilevel"/>
    <w:tmpl w:val="4480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21E50"/>
    <w:multiLevelType w:val="multilevel"/>
    <w:tmpl w:val="53D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222DFB"/>
    <w:multiLevelType w:val="hybridMultilevel"/>
    <w:tmpl w:val="52A876B0"/>
    <w:lvl w:ilvl="0" w:tplc="C236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27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2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CB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4E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8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4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6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65"/>
    <w:rsid w:val="00164265"/>
    <w:rsid w:val="00184F7A"/>
    <w:rsid w:val="005B5733"/>
    <w:rsid w:val="0084271C"/>
    <w:rsid w:val="0085691C"/>
    <w:rsid w:val="00916EE0"/>
    <w:rsid w:val="00A323D2"/>
    <w:rsid w:val="00B34109"/>
    <w:rsid w:val="00CB00EA"/>
    <w:rsid w:val="00CD2C5A"/>
    <w:rsid w:val="00D232DC"/>
    <w:rsid w:val="00F0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62AC"/>
  <w15:docId w15:val="{CA0DF7E7-397D-476C-9A27-B49E19F5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Arial" w:hAnsi="Arial" w:cs="Arial"/>
      <w:sz w:val="24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C1052"/>
    <w:pPr>
      <w:ind w:left="708"/>
    </w:pPr>
  </w:style>
  <w:style w:type="paragraph" w:customStyle="1" w:styleId="TableContents">
    <w:name w:val="Table Contents"/>
    <w:basedOn w:val="Normale"/>
    <w:rsid w:val="00C10055"/>
    <w:pPr>
      <w:suppressLineNumbers/>
      <w:autoSpaceDN w:val="0"/>
      <w:textAlignment w:val="baseline"/>
    </w:pPr>
    <w:rPr>
      <w:kern w:val="3"/>
    </w:rPr>
  </w:style>
  <w:style w:type="numbering" w:customStyle="1" w:styleId="WW8Num1">
    <w:name w:val="WW8Num1"/>
    <w:basedOn w:val="Nessunelenco"/>
    <w:rsid w:val="00C10055"/>
  </w:style>
  <w:style w:type="character" w:customStyle="1" w:styleId="pg-1ff9">
    <w:name w:val="pg-1ff9"/>
    <w:rsid w:val="00484119"/>
  </w:style>
  <w:style w:type="character" w:customStyle="1" w:styleId="a">
    <w:name w:val="_"/>
    <w:rsid w:val="00484119"/>
  </w:style>
  <w:style w:type="character" w:customStyle="1" w:styleId="pg-1ffa">
    <w:name w:val="pg-1ffa"/>
    <w:rsid w:val="00484119"/>
  </w:style>
  <w:style w:type="character" w:styleId="Collegamentoipertestuale">
    <w:name w:val="Hyperlink"/>
    <w:uiPriority w:val="99"/>
    <w:unhideWhenUsed/>
    <w:rsid w:val="004A4A54"/>
    <w:rPr>
      <w:color w:val="0563C1"/>
      <w:u w:val="single"/>
    </w:rPr>
  </w:style>
  <w:style w:type="paragraph" w:customStyle="1" w:styleId="Default">
    <w:name w:val="Default"/>
    <w:rsid w:val="002826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F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5F98"/>
    <w:rPr>
      <w:rFonts w:ascii="Segoe UI" w:hAnsi="Segoe UI" w:cs="Segoe UI"/>
      <w:sz w:val="18"/>
      <w:szCs w:val="18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A517A"/>
    <w:rPr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0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160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2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37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N0kZsQAfgAltjB2VK/wSzCgqzg==">AMUW2mVesFowPpfIalXW4dM7REBBpzAPAYcLXkmqZzaDv7PjqrpPBKf9vrtADQOkTjbk5UUWkTBsdS6dbh8UtRqkczzedYgs2ZTpE7V/FSsWmQkgZRrTa5c=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Monica</cp:lastModifiedBy>
  <cp:revision>2</cp:revision>
  <dcterms:created xsi:type="dcterms:W3CDTF">2022-03-22T10:41:00Z</dcterms:created>
  <dcterms:modified xsi:type="dcterms:W3CDTF">2022-03-22T10:41:00Z</dcterms:modified>
</cp:coreProperties>
</file>