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="259" w:lineRule="auto"/>
        <w:ind w:right="-561.2598425196836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Progettazione di un Episodio di Apprendimento Situato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36"/>
        <w:gridCol w:w="6279"/>
        <w:tblGridChange w:id="0">
          <w:tblGrid>
            <w:gridCol w:w="4036"/>
            <w:gridCol w:w="6279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e cognome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Chiara Pietrucci, Franca Proietti</w:t>
            </w:r>
          </w:p>
        </w:tc>
      </w:tr>
    </w:tbl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36"/>
        <w:gridCol w:w="6279"/>
        <w:tblGridChange w:id="0">
          <w:tblGrid>
            <w:gridCol w:w="4036"/>
            <w:gridCol w:w="6279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Target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[indicare qui la classe, numero di alunni e breve descrizione]</w:t>
            </w:r>
          </w:p>
          <w:p w:rsidR="00000000" w:rsidDel="00000000" w:rsidP="00000000" w:rsidRDefault="00000000" w:rsidRPr="00000000" w14:paraId="00000008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classe di destinazione del progetto è 1 B. La classe è composta di 23 alunni, di 12 femmine e 11 maschi. Un alunno è H con un PEI, quattro con svantaggio socio-economico-culturale-linguistico, con PDI, un DSA con PDP.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Disciplina/e coinvolte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Italiano, Storia, Scienze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Traguardo/i di competenza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Copia dalle Indicazioni nazionali/Linee Guida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 una visione della complessità del sistema dei viventi e della loro evoluzione nel tempo; riconosce nella loro diversità i bisogni fondamentali di animali e piante, e i modi di soddisfarli negli specifici contesti ambientali. 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 testi letterari di vario tipo (narrativi, poetici, teatrali) e testi scientifici e comincia a costruirne un’interpretazione, collaborando con compagni e insegnanti.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Scrive correttamente testi di tipo diverso (narrativo, descrittivo, espositivo, regolativo, argomentativo) adeguati a situazione, argomento, scopo, destinatario.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 aspetti e processi essenziali della storia del suo ambiente.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Dimensione/i di competenza 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Comprende la classificazione dei viventi;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 cogliere la differenza tra un rapace e un non rapace;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 trarre le informazioni principali di un testo e farne una sintesi;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realizza un testo narrativo utilizzando le conoscenze acquisite;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5) comprende l’etimologia dei toponimi del territorio;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6)  interviene e pone domande pertinenti.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Indicatore/i</w:t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Trova informazioni sui viventi in particolare sui volatili reperendoli dal manuale e da altri testi, sia cartacei che digitali.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Ricava informazioni da un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video.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Legge un testo e sottolinea le parti relative all’argomento.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Identifica il punto di vista differente e costruisce un nuovo racconto.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Ascolta la spiegazione dell’insegnante.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Esprime opinioni sulle risposte dei compagni.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Prerequisiti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Conosce la differenza tra vivente e non vivente. </w:t>
            </w:r>
          </w:p>
          <w:p w:rsidR="00000000" w:rsidDel="00000000" w:rsidP="00000000" w:rsidRDefault="00000000" w:rsidRPr="00000000" w14:paraId="00000023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 informazioni sui regni dei viventi.</w:t>
            </w:r>
          </w:p>
          <w:p w:rsidR="00000000" w:rsidDel="00000000" w:rsidP="00000000" w:rsidRDefault="00000000" w:rsidRPr="00000000" w14:paraId="00000024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 leggere semplici testi di diverse tipologie. </w:t>
            </w:r>
          </w:p>
          <w:p w:rsidR="00000000" w:rsidDel="00000000" w:rsidP="00000000" w:rsidRDefault="00000000" w:rsidRPr="00000000" w14:paraId="00000025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 reperire informazioni di base.</w:t>
            </w:r>
          </w:p>
          <w:p w:rsidR="00000000" w:rsidDel="00000000" w:rsidP="00000000" w:rsidRDefault="00000000" w:rsidRPr="00000000" w14:paraId="00000026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Individua il punto di vista.</w:t>
            </w:r>
          </w:p>
        </w:tc>
      </w:tr>
    </w:tbl>
    <w:p w:rsidR="00000000" w:rsidDel="00000000" w:rsidP="00000000" w:rsidRDefault="00000000" w:rsidRPr="00000000" w14:paraId="00000027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5"/>
        <w:gridCol w:w="7910"/>
        <w:tblGridChange w:id="0">
          <w:tblGrid>
            <w:gridCol w:w="2405"/>
            <w:gridCol w:w="7910"/>
          </w:tblGrid>
        </w:tblGridChange>
      </w:tblGrid>
      <w:tr>
        <w:tc>
          <w:tcPr/>
          <w:p w:rsidR="00000000" w:rsidDel="00000000" w:rsidP="00000000" w:rsidRDefault="00000000" w:rsidRPr="00000000" w14:paraId="00000029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Titolo dell'EAS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Il falcone con la bambina</w:t>
            </w:r>
          </w:p>
        </w:tc>
      </w:tr>
    </w:tbl>
    <w:p w:rsidR="00000000" w:rsidDel="00000000" w:rsidP="00000000" w:rsidRDefault="00000000" w:rsidRPr="00000000" w14:paraId="0000002B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5"/>
        <w:gridCol w:w="6521"/>
        <w:gridCol w:w="1422"/>
        <w:tblGridChange w:id="0">
          <w:tblGrid>
            <w:gridCol w:w="2405"/>
            <w:gridCol w:w="6521"/>
            <w:gridCol w:w="1422"/>
          </w:tblGrid>
        </w:tblGridChange>
      </w:tblGrid>
      <w:tr>
        <w:trPr>
          <w:trHeight w:val="220" w:hRule="atLeast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Progettazione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Tempo assegnato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3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5"/>
        <w:gridCol w:w="6521"/>
        <w:gridCol w:w="1422"/>
        <w:tblGridChange w:id="0">
          <w:tblGrid>
            <w:gridCol w:w="2405"/>
            <w:gridCol w:w="6521"/>
            <w:gridCol w:w="1422"/>
          </w:tblGrid>
        </w:tblGridChange>
      </w:tblGrid>
      <w:tr>
        <w:trPr>
          <w:trHeight w:val="1280" w:hRule="atLeast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Preparatoria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[logica didattica: problem setting]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Compito (a casa)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Leggi nel testo di scienze vol C Biodiversità da pg. 178 a pg. C 181” Gli uccelli” soffermandoti in particolare sul punto 2 (Penne e piume) e al punto 4: ordine degli Accipitriformi.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Leggi la scheda nel volume 1 dell’antologia, p. 721, “La falconeria, una passione medievale” e le pp. 303-318 del volume di Storia 1, dedicate a Federico II di Svevia. Sottolinea i concetti più importanti.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Framework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scuola, tramite una breve introduzione delle insegnanti (tramite alcune curiosità: la falconeria è considerata “patrimonio immateriale dell’umanità” dall’Unesco, Federico II era un naturalista e scrisse un volume sulla falconeria, vedi link 4, etimologia del toponimo “Falconara” come città dei falconieri, allevamento di rapaci, ecc.) e la verbalizzazione dei compiti svolti, si “dà la cornice” ai concetti di falconeria, falconiere, falconara.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L’insegnante di italiano e storia propone la lettura ad alta voce in classe del brano dell’antologia intitolato “Lo stratagemma di Costanza” tratto dal romanzo “La bambina col falcone” di Bianca Pitzorno (pp. 717-721). Fa sottolineare le parti in cui compare Sparr, il falcone di Melisenda. Propone di rileggere una volta il testo in maniera espressiva, affidando le diverse “voci” ad alcuni volontari.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L’insegnante di scienze propone la visione di alcuni video didattici sugli uccelli e sui rapaci che focalizzano l’attenzione particolarmente sul volo ( Link 1, 2 e 3).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Stimolo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Attiva negli alunni la curiosità sui rapaci, sul loro volo e sul loro utilizzo in relazione alla falconeria ponendo domande e stimolandoli alla ricerca di ulteriori informazioni.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Consegna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Ora, ragazzi, siamo pronti a volare con il falco Sparr! Provate a capovolgere il punto di vista, narrando le avventure di Costanza e sua sorella Melisenda dal punto di vista del falco. Il nuovo testo che produrrete potrà essere narrativo, comico, umoristico, giallo, fantastico, horror.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È obbligatorio inserire nel testo presentato alcuni riferimenti scientifici al volo del falco, alle caratteristiche del suo piumaggio, ecc.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individuale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minuti (10 + 10)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minuti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minuti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minuti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minuti</w:t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Operatoria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[logica didattica: learning by doing]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Consegna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Modalità organizzative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Comunica che, per svolgere l’attività, gli alunni avranno a disposizione 2 ore.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2-Divide la classe in gruppi ognuno dei quali è formato da quattro componenti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 facilitatore: verifica che ognuno capisca il compito, che ognuno partecipi, e che nessuno lavori in modo isolato dal gruppo.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 relatore: organizza la presentazione del gruppo e del lavoro svolto. Si assicura che il gruppo rispetti i tempi di lavoro e segua un piano predefinito insieme.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 responsabile del materiale: assicura che tutti i componenti abbiano la documentazione e quanto altro necessario per lavorare in gruppo.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 mediatore: si assicura che ci sia un’atmosfera positiva nel gruppo, media in caso di conflitti o disaccordi.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Tempi dell’attività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Organizzazione del lavoro di gruppo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Mentre gli alunni lavorano le insegnanti gestiscono la situazione, dettano i tempi, moderano il lavoro, svolgono una funzione di ancoraggio della memoria dei gruppi alla scaletta e alle consegne cui devono rispondere i gruppi. Osservano come i gruppi lavorano e danno supporto: sono a disposizione degli studenti senza essere invasivi, senza modificare i processi in corso.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spacing w:line="256.8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Esposizione/presentazione da parte dei gruppi del lavoro svolto al resto della classe.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ore + 15 minuti per la spiegazione/organizzazione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/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Ristrutturativa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[logica didattica: reflective learning]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Debriefing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Dopo la presentazione degli artefatti, il docente sollecita la discussione, tramite una lista di domande precedentemente consegnata, affinché gli studenti raccontino cosa hanno fatto e come lo hanno fatto, per porre l’attenzione sui processi attivati e sui concetti per sottoporli a riflessione.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Sono stati visionati tutti i materiali forniti dalle insegnanti (video e testi digitali e cartacei)?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Il genere letterario su cui lavorare è stato scelto in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modo democratico?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Sono state rispettate le fasi di lavoro?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È stata fatta la revisione del testo?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I ruoli all’interno del gruppo sono stati 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rispettati? 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I materiali sono stati utilizzati con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facilità?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C’è stata la cooperazione di tutti i 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componenti del gruppo?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-Il prodotto è ordinato e ben editato?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È presente il riferimento al volo del falco?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Sono stati nominati tutti i protagonisti? Se no, perché?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2-CORREZIONE DELLE MISCONCEPTIONS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L’insegnante di lettere corregge gli errori relativi alla sua parte e, considerandoli delle opportunità di apprendimento, fissa i concetti, ricostruendo in una mappa le caratteristiche del testo (definizione, personaggi, sequenze, tempo, luogo, generi) ovvero ciò che merita di essere ricordato a riguardo.  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L’insegnante di scienze corregge eventuali imprecisioni sul falco, sulla sua struttura, se sono presenti riferimenti, e sulle caratteristiche del volo.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Lezione a posteriori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L’insegnante di italiano e storia, partendo dalla mappa, fissa le caratteristiche del testo narrativo e dei generi. 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L’insegnante di scienze favorisce la scoperta di analogie e differenze tra gli uccelli e gli altri animali vertebrati e accenna alle macchine volanti di Leonardo da Vinci, suscitando l’interesse e la curiosità con domande mirate.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ora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min.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min.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min.</w:t>
            </w:r>
          </w:p>
        </w:tc>
      </w:tr>
    </w:tbl>
    <w:p w:rsidR="00000000" w:rsidDel="00000000" w:rsidP="00000000" w:rsidRDefault="00000000" w:rsidRPr="00000000" w14:paraId="000000B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5"/>
        <w:gridCol w:w="7910"/>
        <w:tblGridChange w:id="0">
          <w:tblGrid>
            <w:gridCol w:w="2405"/>
            <w:gridCol w:w="7910"/>
          </w:tblGrid>
        </w:tblGridChange>
      </w:tblGrid>
      <w:tr>
        <w:tc>
          <w:tcPr/>
          <w:p w:rsidR="00000000" w:rsidDel="00000000" w:rsidP="00000000" w:rsidRDefault="00000000" w:rsidRPr="00000000" w14:paraId="000000C0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Allegati citati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link n.1: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https://www.youtube.com/watch?v=xbYu3rrBi2Q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link n.2: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https://www.youtube.com/watch?v=YJADh4eCegE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linkn.3: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https://www.mediasetplay.mediaset.it/video/planetearth/i-falchi-pellegrini-di-new-york_F307214702003C12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link n.4: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http://www.stupormundi.it/it/federico-ii-e-la-falconeria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60" w:line="259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160" w:line="259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stupormundi.it/it/federico-ii-e-la-falconeri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bYu3rrBi2Q" TargetMode="External"/><Relationship Id="rId7" Type="http://schemas.openxmlformats.org/officeDocument/2006/relationships/hyperlink" Target="https://www.youtube.com/watch?v=YJADh4eCegE" TargetMode="External"/><Relationship Id="rId8" Type="http://schemas.openxmlformats.org/officeDocument/2006/relationships/hyperlink" Target="https://www.mediasetplay.mediaset.it/video/planetearth/i-falchi-pellegrini-di-new-york_F307214702003C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