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2E" w:rsidRPr="00BB7587" w:rsidRDefault="00317D2E" w:rsidP="00317D2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BB7587">
        <w:rPr>
          <w:rFonts w:ascii="Verdana" w:hAnsi="Verdana"/>
          <w:b/>
          <w:sz w:val="20"/>
          <w:szCs w:val="20"/>
        </w:rPr>
        <w:t>ITALIANO</w:t>
      </w:r>
      <w:r w:rsidRPr="00BB7587">
        <w:rPr>
          <w:rFonts w:ascii="Verdana" w:hAnsi="Verdana"/>
          <w:b/>
          <w:color w:val="FF0000"/>
          <w:sz w:val="20"/>
          <w:szCs w:val="20"/>
        </w:rPr>
        <w:t>SCUOLA SECONDARIA1° GRADO.</w:t>
      </w: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1757"/>
        <w:gridCol w:w="1607"/>
        <w:gridCol w:w="1963"/>
        <w:gridCol w:w="2401"/>
      </w:tblGrid>
      <w:tr w:rsidR="00317D2E" w:rsidRPr="00BB7587" w:rsidTr="00B05CDE">
        <w:tc>
          <w:tcPr>
            <w:tcW w:w="1026" w:type="pct"/>
          </w:tcPr>
          <w:p w:rsidR="00317D2E" w:rsidRPr="00054235" w:rsidRDefault="00317D2E" w:rsidP="00B05CDE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Traguardo di c</w:t>
            </w:r>
            <w:r w:rsidRPr="00054235">
              <w:rPr>
                <w:rFonts w:ascii="Verdana" w:hAnsi="Verdana"/>
                <w:b/>
                <w:sz w:val="20"/>
                <w:szCs w:val="20"/>
              </w:rPr>
              <w:t>ompetenza</w:t>
            </w:r>
          </w:p>
        </w:tc>
        <w:tc>
          <w:tcPr>
            <w:tcW w:w="850" w:type="pct"/>
          </w:tcPr>
          <w:p w:rsidR="00317D2E" w:rsidRPr="00BB7587" w:rsidRDefault="00317D2E" w:rsidP="00B05CD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1/D - INIZIALE</w:t>
            </w:r>
          </w:p>
        </w:tc>
        <w:tc>
          <w:tcPr>
            <w:tcW w:w="947" w:type="pct"/>
          </w:tcPr>
          <w:p w:rsidR="00317D2E" w:rsidRPr="00BB7587" w:rsidRDefault="00317D2E" w:rsidP="00B05CD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2/C BASE</w:t>
            </w:r>
          </w:p>
        </w:tc>
        <w:tc>
          <w:tcPr>
            <w:tcW w:w="971" w:type="pct"/>
          </w:tcPr>
          <w:p w:rsidR="00317D2E" w:rsidRPr="00BB7587" w:rsidRDefault="00317D2E" w:rsidP="00B05CD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3/B - INTERMEDIO</w:t>
            </w:r>
          </w:p>
        </w:tc>
        <w:tc>
          <w:tcPr>
            <w:tcW w:w="1207" w:type="pct"/>
          </w:tcPr>
          <w:p w:rsidR="00317D2E" w:rsidRPr="00BB7587" w:rsidRDefault="00317D2E" w:rsidP="00B05CD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4/A – AVANZATO </w:t>
            </w:r>
          </w:p>
        </w:tc>
      </w:tr>
      <w:tr w:rsidR="00317D2E" w:rsidRPr="00BB7587" w:rsidTr="00B05CDE">
        <w:trPr>
          <w:trHeight w:val="1417"/>
        </w:trPr>
        <w:tc>
          <w:tcPr>
            <w:tcW w:w="1026" w:type="pct"/>
          </w:tcPr>
          <w:p w:rsidR="00317D2E" w:rsidRPr="00054235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Interagisce in modo efficace in situazioni comunicative rispettando le idee degli altri.</w:t>
            </w:r>
          </w:p>
        </w:tc>
        <w:tc>
          <w:tcPr>
            <w:tcW w:w="850" w:type="pct"/>
          </w:tcPr>
          <w:p w:rsidR="00317D2E" w:rsidRPr="00BB7587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Interviene, se aiutato, in una conversazione o discussione di classe. </w:t>
            </w:r>
          </w:p>
        </w:tc>
        <w:tc>
          <w:tcPr>
            <w:tcW w:w="947" w:type="pct"/>
          </w:tcPr>
          <w:p w:rsidR="00317D2E" w:rsidRPr="00BB7587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Interviene in modo autonomo in una conversazione o dibattito di classe.</w:t>
            </w:r>
          </w:p>
        </w:tc>
        <w:tc>
          <w:tcPr>
            <w:tcW w:w="971" w:type="pct"/>
          </w:tcPr>
          <w:p w:rsidR="00317D2E" w:rsidRPr="00BB7587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sz w:val="20"/>
                <w:szCs w:val="20"/>
              </w:rPr>
              <w:t>Interagisce con i compagni nella conversazione o nel dibattito scolastico.</w:t>
            </w:r>
          </w:p>
        </w:tc>
        <w:tc>
          <w:tcPr>
            <w:tcW w:w="1207" w:type="pct"/>
          </w:tcPr>
          <w:p w:rsidR="00317D2E" w:rsidRPr="00BB7587" w:rsidRDefault="00317D2E" w:rsidP="00B05C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Comunica con pertinenza e coerenza rispettando il turno di parola e fornendo contributi personali nel rispetto delle idee altrui.</w:t>
            </w:r>
          </w:p>
        </w:tc>
      </w:tr>
      <w:tr w:rsidR="00317D2E" w:rsidRPr="00BB7587" w:rsidTr="00B05CDE">
        <w:trPr>
          <w:trHeight w:val="1380"/>
        </w:trPr>
        <w:tc>
          <w:tcPr>
            <w:tcW w:w="1026" w:type="pct"/>
          </w:tcPr>
          <w:p w:rsidR="00317D2E" w:rsidRPr="00054235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Usa la comunicazione per la realizzazione di giochi, prodotti e progetti. </w:t>
            </w:r>
          </w:p>
        </w:tc>
        <w:tc>
          <w:tcPr>
            <w:tcW w:w="850" w:type="pct"/>
          </w:tcPr>
          <w:p w:rsidR="00317D2E" w:rsidRPr="00BB7587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Se aiutato, comunica le proprie idee per la realizzazione di prodotti.</w:t>
            </w:r>
          </w:p>
        </w:tc>
        <w:tc>
          <w:tcPr>
            <w:tcW w:w="947" w:type="pct"/>
          </w:tcPr>
          <w:p w:rsidR="00317D2E" w:rsidRPr="00BB7587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Partecipa alla realizzazione di giochi, prodotti e progetti.</w:t>
            </w:r>
          </w:p>
        </w:tc>
        <w:tc>
          <w:tcPr>
            <w:tcW w:w="971" w:type="pct"/>
          </w:tcPr>
          <w:p w:rsidR="00317D2E" w:rsidRPr="00BB7587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sz w:val="20"/>
                <w:szCs w:val="20"/>
              </w:rPr>
              <w:t>Coordina la progettazione di giochi, prodotti e progetti.</w:t>
            </w:r>
          </w:p>
        </w:tc>
        <w:tc>
          <w:tcPr>
            <w:tcW w:w="1207" w:type="pct"/>
          </w:tcPr>
          <w:p w:rsidR="00317D2E" w:rsidRPr="00BB7587" w:rsidRDefault="00317D2E" w:rsidP="00B05C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Elabora idee originali per la realizzazione 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di giochi, prodotti e progetti.</w:t>
            </w:r>
          </w:p>
        </w:tc>
      </w:tr>
      <w:tr w:rsidR="00317D2E" w:rsidRPr="00BB7587" w:rsidTr="00B05CDE">
        <w:trPr>
          <w:trHeight w:val="1133"/>
        </w:trPr>
        <w:tc>
          <w:tcPr>
            <w:tcW w:w="1026" w:type="pct"/>
          </w:tcPr>
          <w:p w:rsidR="00317D2E" w:rsidRPr="00054235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Ascolta e comprende testi di vario tipo riconoscendone fonte, tema, informazioni e intenzione dell’emittente.</w:t>
            </w:r>
          </w:p>
        </w:tc>
        <w:tc>
          <w:tcPr>
            <w:tcW w:w="850" w:type="pct"/>
          </w:tcPr>
          <w:p w:rsidR="00317D2E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FF0000"/>
                <w:sz w:val="20"/>
                <w:szCs w:val="20"/>
              </w:rPr>
            </w:pPr>
            <w:r w:rsidRPr="000634E1">
              <w:rPr>
                <w:rFonts w:ascii="Verdana" w:hAnsi="Verdana" w:cs="Verdana"/>
                <w:color w:val="FF0000"/>
                <w:sz w:val="20"/>
                <w:szCs w:val="20"/>
              </w:rPr>
              <w:t>Narra in modo episodico gli elementi della comunicazione di un testo ascoltato.</w:t>
            </w:r>
          </w:p>
          <w:p w:rsidR="000634E1" w:rsidRPr="000634E1" w:rsidRDefault="000634E1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COMPRENDE IN MODO PARZIALE</w:t>
            </w:r>
          </w:p>
        </w:tc>
        <w:tc>
          <w:tcPr>
            <w:tcW w:w="947" w:type="pct"/>
          </w:tcPr>
          <w:p w:rsidR="00317D2E" w:rsidRPr="00BB7587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Comprende gli elementi </w:t>
            </w:r>
            <w:r w:rsidRPr="000634E1">
              <w:rPr>
                <w:rFonts w:ascii="Verdana" w:hAnsi="Verdana"/>
                <w:color w:val="FF0000"/>
                <w:sz w:val="20"/>
                <w:szCs w:val="20"/>
              </w:rPr>
              <w:t xml:space="preserve">di comunicazione </w:t>
            </w:r>
            <w:r w:rsidR="000634E1">
              <w:rPr>
                <w:rFonts w:ascii="Verdana" w:hAnsi="Verdana"/>
                <w:b/>
                <w:sz w:val="20"/>
                <w:szCs w:val="20"/>
              </w:rPr>
              <w:t xml:space="preserve"> ESSENZIALI </w:t>
            </w:r>
            <w:r>
              <w:rPr>
                <w:rFonts w:ascii="Verdana" w:hAnsi="Verdana"/>
                <w:sz w:val="20"/>
                <w:szCs w:val="20"/>
              </w:rPr>
              <w:t>di un testo ascoltato.</w:t>
            </w:r>
          </w:p>
        </w:tc>
        <w:tc>
          <w:tcPr>
            <w:tcW w:w="971" w:type="pct"/>
          </w:tcPr>
          <w:p w:rsidR="00317D2E" w:rsidRPr="00BB7587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Descrive oggetto, luoghi, soggetti, azioni, scopi della comunicazione selezionando le informazioni più significative.</w:t>
            </w:r>
          </w:p>
        </w:tc>
        <w:tc>
          <w:tcPr>
            <w:tcW w:w="1207" w:type="pct"/>
          </w:tcPr>
          <w:p w:rsidR="00317D2E" w:rsidRPr="00BB7587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Descrive tutti gli elementi della comunicazione evidenziandone lo scopo, interpretandone il messaggio e appropriandosi della tecnica.</w:t>
            </w:r>
          </w:p>
        </w:tc>
      </w:tr>
      <w:tr w:rsidR="00317D2E" w:rsidRPr="00BB7587" w:rsidTr="00B05CDE">
        <w:trPr>
          <w:trHeight w:val="1133"/>
        </w:trPr>
        <w:tc>
          <w:tcPr>
            <w:tcW w:w="1026" w:type="pct"/>
          </w:tcPr>
          <w:p w:rsidR="00317D2E" w:rsidRPr="00054235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Espone oralmente argomenti di studio e di ricerca.</w:t>
            </w:r>
          </w:p>
        </w:tc>
        <w:tc>
          <w:tcPr>
            <w:tcW w:w="850" w:type="pct"/>
          </w:tcPr>
          <w:p w:rsidR="00317D2E" w:rsidRPr="00BB7587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0634E1">
              <w:rPr>
                <w:rFonts w:ascii="Verdana" w:hAnsi="Verdana" w:cs="Verdana"/>
                <w:color w:val="FF0000"/>
                <w:sz w:val="20"/>
                <w:szCs w:val="20"/>
              </w:rPr>
              <w:t>Narra</w:t>
            </w:r>
            <w:r w:rsidR="000634E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0634E1">
              <w:rPr>
                <w:rFonts w:ascii="Verdana" w:hAnsi="Verdana" w:cs="Verdana"/>
                <w:b/>
                <w:sz w:val="20"/>
                <w:szCs w:val="20"/>
              </w:rPr>
              <w:t>RIFERISCE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in modo frammentario argomenti di studio estrapolati da manuali o testi divulgativi e/o informatici.</w:t>
            </w:r>
          </w:p>
        </w:tc>
        <w:tc>
          <w:tcPr>
            <w:tcW w:w="947" w:type="pct"/>
          </w:tcPr>
          <w:p w:rsidR="00317D2E" w:rsidRPr="00BB7587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Espone gli argomenti di studio e di ricerca in modo </w:t>
            </w:r>
            <w:r w:rsidR="000634E1" w:rsidRPr="000634E1">
              <w:rPr>
                <w:rFonts w:ascii="Verdana" w:hAnsi="Verdana"/>
                <w:b/>
                <w:sz w:val="20"/>
                <w:szCs w:val="20"/>
              </w:rPr>
              <w:t>SEMPLICE MA</w:t>
            </w:r>
            <w:r w:rsidR="000634E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corretto </w:t>
            </w:r>
            <w:r>
              <w:rPr>
                <w:rFonts w:ascii="Verdana" w:hAnsi="Verdana" w:cs="Verdana"/>
                <w:sz w:val="20"/>
                <w:szCs w:val="20"/>
              </w:rPr>
              <w:t>estrapolati da manuali o testi divulgativi  e/o informatici</w:t>
            </w:r>
          </w:p>
        </w:tc>
        <w:tc>
          <w:tcPr>
            <w:tcW w:w="971" w:type="pct"/>
          </w:tcPr>
          <w:p w:rsidR="00317D2E" w:rsidRPr="00BB7587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Espone gli argomenti di studio e di ricerca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estrapolati da manuali o testi divulgativi e/o informativi </w:t>
            </w:r>
            <w:r>
              <w:rPr>
                <w:rFonts w:ascii="Verdana" w:hAnsi="Verdana"/>
                <w:sz w:val="20"/>
                <w:szCs w:val="20"/>
              </w:rPr>
              <w:t>n modo scorrevole e con proprietà di linguaggio.</w:t>
            </w:r>
          </w:p>
        </w:tc>
        <w:tc>
          <w:tcPr>
            <w:tcW w:w="1207" w:type="pct"/>
          </w:tcPr>
          <w:p w:rsidR="00317D2E" w:rsidRPr="00BB7587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Espone gli argomenti di studio e di ricerca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estrapolati da manuali o testi divulgativi e/o informativi </w:t>
            </w:r>
            <w:r>
              <w:rPr>
                <w:rFonts w:ascii="Verdana" w:hAnsi="Verdana"/>
                <w:sz w:val="20"/>
                <w:szCs w:val="20"/>
              </w:rPr>
              <w:t>rielaborandoli con una personale e originale interpretazione.</w:t>
            </w:r>
          </w:p>
        </w:tc>
      </w:tr>
      <w:tr w:rsidR="00317D2E" w:rsidRPr="00BB7587" w:rsidTr="00B05CDE">
        <w:trPr>
          <w:trHeight w:val="3516"/>
        </w:trPr>
        <w:tc>
          <w:tcPr>
            <w:tcW w:w="1026" w:type="pct"/>
          </w:tcPr>
          <w:p w:rsidR="00317D2E" w:rsidRPr="00054235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5423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Legge comprende ed interpreta  testi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letterari </w:t>
            </w:r>
            <w:r w:rsidRPr="0005423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di vario tipo </w:t>
            </w:r>
          </w:p>
          <w:p w:rsidR="00317D2E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17D2E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17D2E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17D2E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17D2E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17D2E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17D2E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17D2E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317D2E" w:rsidRPr="00054235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0" w:type="pct"/>
          </w:tcPr>
          <w:p w:rsidR="00317D2E" w:rsidRPr="00BB7587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7587">
              <w:rPr>
                <w:rFonts w:ascii="Verdana" w:hAnsi="Verdana" w:cs="Verdana"/>
                <w:sz w:val="20"/>
                <w:szCs w:val="20"/>
              </w:rPr>
              <w:t xml:space="preserve">Individua una o più informazioni indipendenti ed espresse in modo esplicito. </w:t>
            </w:r>
          </w:p>
        </w:tc>
        <w:tc>
          <w:tcPr>
            <w:tcW w:w="947" w:type="pct"/>
          </w:tcPr>
          <w:p w:rsidR="00317D2E" w:rsidRPr="00BB7587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Individua </w:t>
            </w:r>
            <w:r>
              <w:rPr>
                <w:rFonts w:ascii="Verdana" w:hAnsi="Verdana"/>
                <w:sz w:val="20"/>
                <w:szCs w:val="20"/>
              </w:rPr>
              <w:t xml:space="preserve">le </w:t>
            </w:r>
            <w:r w:rsidRPr="00BB7587">
              <w:rPr>
                <w:rFonts w:ascii="Verdana" w:hAnsi="Verdana"/>
                <w:sz w:val="20"/>
                <w:szCs w:val="20"/>
              </w:rPr>
              <w:t>informazioni 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le </w:t>
            </w:r>
            <w:r w:rsidRPr="00BB7587">
              <w:rPr>
                <w:rFonts w:ascii="Verdana" w:hAnsi="Verdana" w:cs="Verdana"/>
                <w:sz w:val="20"/>
                <w:szCs w:val="20"/>
              </w:rPr>
              <w:t>ide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 w:rsidRPr="00BB7587">
              <w:rPr>
                <w:rFonts w:ascii="Verdana" w:hAnsi="Verdana" w:cs="Verdana"/>
                <w:sz w:val="20"/>
                <w:szCs w:val="20"/>
              </w:rPr>
              <w:t xml:space="preserve"> chiave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esplicitate dal testo; comprende relazioni; </w:t>
            </w:r>
            <w:r w:rsidRPr="00BB7587">
              <w:rPr>
                <w:rFonts w:ascii="Verdana" w:hAnsi="Verdana" w:cs="Verdana"/>
                <w:sz w:val="20"/>
                <w:szCs w:val="20"/>
              </w:rPr>
              <w:t xml:space="preserve">interpreta il significato di una parte limitata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delle </w:t>
            </w:r>
            <w:r w:rsidRPr="00BB7587">
              <w:rPr>
                <w:rFonts w:ascii="Verdana" w:hAnsi="Verdana" w:cs="Verdana"/>
                <w:sz w:val="20"/>
                <w:szCs w:val="20"/>
              </w:rPr>
              <w:t xml:space="preserve">informazioni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implicite.</w:t>
            </w:r>
          </w:p>
        </w:tc>
        <w:tc>
          <w:tcPr>
            <w:tcW w:w="971" w:type="pct"/>
          </w:tcPr>
          <w:p w:rsidR="00317D2E" w:rsidRPr="00BB7587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B7587">
              <w:rPr>
                <w:rFonts w:ascii="Verdana" w:hAnsi="Verdana" w:cs="Arial"/>
                <w:sz w:val="20"/>
                <w:szCs w:val="20"/>
              </w:rPr>
              <w:t>Dimostra una comprensione dettagliata del testo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cogliendo le informazioni esplicite ed implicite. R</w:t>
            </w:r>
            <w:r w:rsidRPr="00BB7587">
              <w:rPr>
                <w:rFonts w:ascii="Verdana" w:hAnsi="Verdana" w:cs="Arial"/>
                <w:sz w:val="20"/>
                <w:szCs w:val="20"/>
              </w:rPr>
              <w:t>iconosce il rapporto che le lega.</w:t>
            </w:r>
          </w:p>
          <w:p w:rsidR="00317D2E" w:rsidRPr="00BB7587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 w:rsidRPr="00BB7587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  <w:p w:rsidR="00317D2E" w:rsidRPr="00BB7587" w:rsidRDefault="00317D2E" w:rsidP="00B05CDE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07" w:type="pct"/>
          </w:tcPr>
          <w:p w:rsidR="00317D2E" w:rsidRPr="00BB7587" w:rsidRDefault="00317D2E" w:rsidP="00B0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20"/>
                <w:szCs w:val="20"/>
              </w:rPr>
            </w:pPr>
            <w:r w:rsidRPr="00BB7587">
              <w:rPr>
                <w:rFonts w:ascii="Verdana" w:hAnsi="Verdana" w:cs="Verdana"/>
                <w:sz w:val="20"/>
                <w:szCs w:val="20"/>
              </w:rPr>
              <w:t>Dimostra di comprendere adeguatamente testi lunghi e complessi. Deduce quali, tra le informazioni presenti, siano pertinenti rispetto al</w:t>
            </w:r>
            <w:r>
              <w:rPr>
                <w:rFonts w:ascii="Verdana" w:hAnsi="Verdana" w:cs="Verdana"/>
                <w:sz w:val="20"/>
                <w:szCs w:val="20"/>
              </w:rPr>
              <w:t>lo scopo</w:t>
            </w:r>
            <w:r w:rsidRPr="00BB7587">
              <w:rPr>
                <w:rFonts w:ascii="Verdana" w:hAnsi="Verdana" w:cs="Verdana"/>
                <w:sz w:val="20"/>
                <w:szCs w:val="20"/>
              </w:rPr>
              <w:t>. Formula ipotesi su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 w:rsidRPr="00BB7587">
              <w:rPr>
                <w:rFonts w:ascii="Verdana" w:hAnsi="Verdana" w:cs="Verdana"/>
                <w:sz w:val="20"/>
                <w:szCs w:val="20"/>
              </w:rPr>
              <w:t xml:space="preserve"> testo e lo valuta criticamente. </w:t>
            </w:r>
          </w:p>
        </w:tc>
      </w:tr>
      <w:tr w:rsidR="00317D2E" w:rsidRPr="00BB7587" w:rsidTr="00B05CDE">
        <w:tc>
          <w:tcPr>
            <w:tcW w:w="1026" w:type="pct"/>
          </w:tcPr>
          <w:p w:rsidR="00317D2E" w:rsidRPr="00054235" w:rsidRDefault="00317D2E" w:rsidP="00B05CD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Verdana" w:hAnsi="Verdana" w:cs="Times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Scrive correttamente testi di tipo diverso.</w:t>
            </w:r>
          </w:p>
          <w:p w:rsidR="00317D2E" w:rsidRPr="00054235" w:rsidRDefault="00317D2E" w:rsidP="00B05CDE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0" w:type="pct"/>
          </w:tcPr>
          <w:p w:rsidR="00317D2E" w:rsidRPr="00BB7587" w:rsidRDefault="00317D2E" w:rsidP="00B05CD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Verdana" w:hAnsi="Verdana" w:cs="Times"/>
                <w:sz w:val="20"/>
                <w:szCs w:val="20"/>
              </w:rPr>
            </w:pPr>
            <w:r w:rsidRPr="00BB7587">
              <w:rPr>
                <w:rFonts w:ascii="Verdana" w:hAnsi="Verdana" w:cs="Helvetica"/>
                <w:sz w:val="20"/>
                <w:szCs w:val="20"/>
              </w:rPr>
              <w:lastRenderedPageBreak/>
              <w:t xml:space="preserve">Produce testi semplici di vario tipo riguardo ai differenti scopi </w:t>
            </w:r>
            <w:r w:rsidRPr="00BB7587">
              <w:rPr>
                <w:rFonts w:ascii="Verdana" w:hAnsi="Verdana" w:cs="Helvetica"/>
                <w:sz w:val="20"/>
                <w:szCs w:val="20"/>
              </w:rPr>
              <w:lastRenderedPageBreak/>
              <w:t xml:space="preserve">comunicativi poco chiari e a volte non pertinenti. </w:t>
            </w:r>
          </w:p>
          <w:p w:rsidR="00317D2E" w:rsidRPr="00BB7587" w:rsidRDefault="00317D2E" w:rsidP="00B05CD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7" w:type="pct"/>
          </w:tcPr>
          <w:p w:rsidR="00317D2E" w:rsidRPr="00BB7587" w:rsidRDefault="00317D2E" w:rsidP="00B05CD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Verdana" w:hAnsi="Verdana" w:cs="Times"/>
                <w:sz w:val="20"/>
                <w:szCs w:val="20"/>
              </w:rPr>
            </w:pPr>
            <w:r w:rsidRPr="00BB7587">
              <w:rPr>
                <w:rFonts w:ascii="Verdana" w:hAnsi="Verdana" w:cs="Helvetica"/>
                <w:sz w:val="20"/>
                <w:szCs w:val="20"/>
              </w:rPr>
              <w:lastRenderedPageBreak/>
              <w:t xml:space="preserve">Produce testi di media complessità riguardo ai differenti </w:t>
            </w:r>
            <w:r w:rsidRPr="00BB7587">
              <w:rPr>
                <w:rFonts w:ascii="Verdana" w:hAnsi="Verdana" w:cs="Helvetica"/>
                <w:sz w:val="20"/>
                <w:szCs w:val="20"/>
              </w:rPr>
              <w:lastRenderedPageBreak/>
              <w:t>scopi comunicativi abbastanza chiari e corretti.</w:t>
            </w:r>
          </w:p>
          <w:p w:rsidR="00317D2E" w:rsidRPr="00BB7587" w:rsidRDefault="00317D2E" w:rsidP="00B05CDE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71" w:type="pct"/>
          </w:tcPr>
          <w:p w:rsidR="00317D2E" w:rsidRPr="00BB7587" w:rsidRDefault="00317D2E" w:rsidP="00B05CD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lastRenderedPageBreak/>
              <w:t xml:space="preserve">Scrive testi espositivi e argomentativi complessivamente corretti, </w:t>
            </w:r>
            <w:r w:rsidRPr="00BB7587">
              <w:rPr>
                <w:rFonts w:ascii="Verdana" w:hAnsi="Verdana"/>
                <w:sz w:val="20"/>
                <w:szCs w:val="20"/>
              </w:rPr>
              <w:lastRenderedPageBreak/>
              <w:t>ordinati, chiari e pertinenti alle consegne su argomenti di studio o di attualità attinenti alla propria sfera di esperienza.</w:t>
            </w:r>
          </w:p>
        </w:tc>
        <w:tc>
          <w:tcPr>
            <w:tcW w:w="1207" w:type="pct"/>
          </w:tcPr>
          <w:p w:rsidR="00317D2E" w:rsidRPr="00BB7587" w:rsidRDefault="00317D2E" w:rsidP="00B05CD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634E1">
              <w:rPr>
                <w:rFonts w:ascii="Verdana" w:hAnsi="Verdana"/>
                <w:color w:val="FF0000"/>
                <w:sz w:val="20"/>
                <w:szCs w:val="20"/>
              </w:rPr>
              <w:lastRenderedPageBreak/>
              <w:t>Apprezza</w:t>
            </w:r>
            <w:r w:rsidRPr="00BB758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634E1">
              <w:rPr>
                <w:rFonts w:ascii="Verdana" w:hAnsi="Verdana"/>
                <w:b/>
                <w:sz w:val="20"/>
                <w:szCs w:val="20"/>
              </w:rPr>
              <w:t>APPREZZA</w:t>
            </w:r>
            <w:proofErr w:type="spellEnd"/>
            <w:r w:rsidR="000634E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B7587">
              <w:rPr>
                <w:rFonts w:ascii="Verdana" w:hAnsi="Verdana"/>
                <w:sz w:val="20"/>
                <w:szCs w:val="20"/>
              </w:rPr>
              <w:t xml:space="preserve">la lingua come strumento per rielaborare esperienze, </w:t>
            </w:r>
            <w:r w:rsidRPr="00BB7587">
              <w:rPr>
                <w:rFonts w:ascii="Verdana" w:hAnsi="Verdana"/>
                <w:sz w:val="20"/>
                <w:szCs w:val="20"/>
              </w:rPr>
              <w:lastRenderedPageBreak/>
              <w:t>esprimere idee personali, trasferire gli apprendimenti in nuove situazioni e progettare il futuro.</w:t>
            </w:r>
          </w:p>
        </w:tc>
      </w:tr>
      <w:tr w:rsidR="00317D2E" w:rsidRPr="00BB7587" w:rsidTr="00B05CDE">
        <w:tc>
          <w:tcPr>
            <w:tcW w:w="1026" w:type="pct"/>
          </w:tcPr>
          <w:p w:rsidR="00317D2E" w:rsidRDefault="00317D2E" w:rsidP="00B05CDE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Adatta opportunamente i registri informali e formali del lessico in base alla situazione comunicativa.</w:t>
            </w:r>
          </w:p>
        </w:tc>
        <w:tc>
          <w:tcPr>
            <w:tcW w:w="850" w:type="pct"/>
          </w:tcPr>
          <w:p w:rsidR="00317D2E" w:rsidRPr="00BB7587" w:rsidRDefault="00317D2E" w:rsidP="00B05C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Distingue se aiutato la diversa funzione del registro formale e informale.</w:t>
            </w:r>
          </w:p>
        </w:tc>
        <w:tc>
          <w:tcPr>
            <w:tcW w:w="947" w:type="pct"/>
          </w:tcPr>
          <w:p w:rsidR="00317D2E" w:rsidRPr="00BB7587" w:rsidRDefault="00317D2E" w:rsidP="00B05C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Usa in modo autonomo il registro formale ed informale adeguato al contesto.</w:t>
            </w:r>
          </w:p>
        </w:tc>
        <w:tc>
          <w:tcPr>
            <w:tcW w:w="971" w:type="pct"/>
          </w:tcPr>
          <w:p w:rsidR="00317D2E" w:rsidRPr="00BB7587" w:rsidRDefault="00317D2E" w:rsidP="00B05C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Utilizza i registri formali ed informali con proprietà di linguaggio.</w:t>
            </w:r>
          </w:p>
        </w:tc>
        <w:tc>
          <w:tcPr>
            <w:tcW w:w="1207" w:type="pct"/>
          </w:tcPr>
          <w:p w:rsidR="00317D2E" w:rsidRPr="00BB7587" w:rsidRDefault="00317D2E" w:rsidP="00B05CDE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Adegua l’uso dei diversi registri al contesto rispettando scopo, destinatario,autenticità del messaggio e ricchezza espressiva.</w:t>
            </w:r>
          </w:p>
        </w:tc>
      </w:tr>
      <w:tr w:rsidR="00317D2E" w:rsidRPr="00BB7587" w:rsidTr="00B05CDE">
        <w:tc>
          <w:tcPr>
            <w:tcW w:w="1026" w:type="pct"/>
          </w:tcPr>
          <w:p w:rsidR="00317D2E" w:rsidRDefault="00317D2E" w:rsidP="00B05CD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Riconosce il rapporto tra varietà linguistiche.</w:t>
            </w:r>
          </w:p>
        </w:tc>
        <w:tc>
          <w:tcPr>
            <w:tcW w:w="850" w:type="pct"/>
          </w:tcPr>
          <w:p w:rsidR="00317D2E" w:rsidRPr="00BB7587" w:rsidRDefault="000634E1" w:rsidP="00B05C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GUIDATO </w:t>
            </w:r>
            <w:r w:rsidR="00317D2E">
              <w:rPr>
                <w:rFonts w:ascii="Verdana" w:hAnsi="Verdana"/>
                <w:sz w:val="20"/>
                <w:szCs w:val="20"/>
              </w:rPr>
              <w:t>Percepisce la varietà linguistica e ne coglie le differenze.</w:t>
            </w:r>
          </w:p>
        </w:tc>
        <w:tc>
          <w:tcPr>
            <w:tcW w:w="947" w:type="pct"/>
          </w:tcPr>
          <w:p w:rsidR="000634E1" w:rsidRDefault="00317D2E" w:rsidP="00B05C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634E1">
              <w:rPr>
                <w:rFonts w:ascii="Verdana" w:hAnsi="Verdana"/>
                <w:color w:val="FF0000"/>
                <w:sz w:val="20"/>
                <w:szCs w:val="20"/>
              </w:rPr>
              <w:t xml:space="preserve">Riflette sulle </w:t>
            </w:r>
          </w:p>
          <w:p w:rsidR="00317D2E" w:rsidRPr="00BB7587" w:rsidRDefault="000634E1" w:rsidP="00B05C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COGLIE LE </w:t>
            </w:r>
            <w:r w:rsidR="00317D2E">
              <w:rPr>
                <w:rFonts w:ascii="Verdana" w:hAnsi="Verdana"/>
                <w:sz w:val="20"/>
                <w:szCs w:val="20"/>
              </w:rPr>
              <w:t>varietà linguistiche e ne coglie le principali differenze morfo sintattiche.</w:t>
            </w:r>
          </w:p>
        </w:tc>
        <w:tc>
          <w:tcPr>
            <w:tcW w:w="971" w:type="pct"/>
          </w:tcPr>
          <w:p w:rsidR="00317D2E" w:rsidRDefault="00317D2E" w:rsidP="00B05C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È consapevole che le varie lingue hanno strutture morfosintattiche</w:t>
            </w:r>
          </w:p>
          <w:p w:rsidR="00317D2E" w:rsidRPr="00BB7587" w:rsidRDefault="00317D2E" w:rsidP="00B05C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diverse e ne coglie la funzione. </w:t>
            </w:r>
          </w:p>
        </w:tc>
        <w:tc>
          <w:tcPr>
            <w:tcW w:w="1207" w:type="pct"/>
          </w:tcPr>
          <w:p w:rsidR="00317D2E" w:rsidRPr="00BB7587" w:rsidRDefault="00317D2E" w:rsidP="00B05CDE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Individua gli elementi essenziali delle varie lingue e li usa con correttezza.</w:t>
            </w:r>
          </w:p>
        </w:tc>
      </w:tr>
      <w:tr w:rsidR="00317D2E" w:rsidRPr="00BB7587" w:rsidTr="00B05CDE">
        <w:tc>
          <w:tcPr>
            <w:tcW w:w="1026" w:type="pct"/>
          </w:tcPr>
          <w:p w:rsidR="00317D2E" w:rsidRPr="00054235" w:rsidRDefault="00317D2E" w:rsidP="00B05CD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Padroneggia e applica in situazioni diverse le conoscenze fondamentali relative al lessico, alla morfologia e all’organizzazione logico-sintattica.</w:t>
            </w:r>
          </w:p>
        </w:tc>
        <w:tc>
          <w:tcPr>
            <w:tcW w:w="850" w:type="pct"/>
          </w:tcPr>
          <w:p w:rsidR="00317D2E" w:rsidRPr="00BB7587" w:rsidRDefault="00317D2E" w:rsidP="00B05CD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Usa in modo semplice ma sostanzialmente corretto le principali strutture morfosintattiche della lingua italiana.</w:t>
            </w:r>
          </w:p>
        </w:tc>
        <w:tc>
          <w:tcPr>
            <w:tcW w:w="947" w:type="pct"/>
          </w:tcPr>
          <w:p w:rsidR="00317D2E" w:rsidRPr="00BB7587" w:rsidRDefault="00317D2E" w:rsidP="00B05C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Riconosce e utilizza le principali strutture sintattiche nella comunicazione orale e scritta.</w:t>
            </w:r>
          </w:p>
        </w:tc>
        <w:tc>
          <w:tcPr>
            <w:tcW w:w="971" w:type="pct"/>
          </w:tcPr>
          <w:p w:rsidR="00317D2E" w:rsidRPr="00BB7587" w:rsidRDefault="00317D2E" w:rsidP="00B05C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>Riconosce, analizza e utilizza correttamente nella comunicazione orale e scritta i rapporti logici tra le frasi.</w:t>
            </w:r>
          </w:p>
        </w:tc>
        <w:tc>
          <w:tcPr>
            <w:tcW w:w="1207" w:type="pct"/>
          </w:tcPr>
          <w:p w:rsidR="00317D2E" w:rsidRPr="00BB7587" w:rsidRDefault="00317D2E" w:rsidP="00B05CDE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sz w:val="20"/>
                <w:szCs w:val="20"/>
              </w:rPr>
              <w:t xml:space="preserve">Riflette sulla struttura morfosintattica della lingua, utilizzandola con consapevolezza e padronanza nella comunicazione scritta e orale. </w:t>
            </w:r>
          </w:p>
        </w:tc>
      </w:tr>
    </w:tbl>
    <w:p w:rsidR="00317D2E" w:rsidRDefault="00317D2E" w:rsidP="00317D2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B17195" w:rsidRDefault="00B17195"/>
    <w:p w:rsidR="00762DD5" w:rsidRPr="00BB7587" w:rsidRDefault="00762DD5" w:rsidP="00762DD5">
      <w:pPr>
        <w:spacing w:after="0" w:line="240" w:lineRule="auto"/>
        <w:jc w:val="center"/>
        <w:rPr>
          <w:rFonts w:ascii="Verdana" w:hAnsi="Verdana"/>
          <w:b/>
          <w:color w:val="C00000"/>
          <w:sz w:val="20"/>
          <w:szCs w:val="20"/>
        </w:rPr>
      </w:pPr>
      <w:r w:rsidRPr="00BB7587">
        <w:rPr>
          <w:rFonts w:ascii="Verdana" w:hAnsi="Verdana"/>
          <w:b/>
          <w:color w:val="C00000"/>
          <w:sz w:val="20"/>
          <w:szCs w:val="20"/>
        </w:rPr>
        <w:t>Scuola Secondaria1° grado.</w:t>
      </w:r>
    </w:p>
    <w:p w:rsidR="00762DD5" w:rsidRPr="00BB7587" w:rsidRDefault="00762DD5" w:rsidP="00762D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BB7587">
        <w:rPr>
          <w:rFonts w:ascii="Verdana" w:hAnsi="Verdana"/>
          <w:b/>
          <w:sz w:val="20"/>
          <w:szCs w:val="20"/>
        </w:rPr>
        <w:t>STORIA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5"/>
        <w:gridCol w:w="1912"/>
        <w:gridCol w:w="1754"/>
        <w:gridCol w:w="2060"/>
        <w:gridCol w:w="2083"/>
      </w:tblGrid>
      <w:tr w:rsidR="00762DD5" w:rsidRPr="00BB7587" w:rsidTr="00F8570A">
        <w:tc>
          <w:tcPr>
            <w:tcW w:w="879" w:type="pct"/>
          </w:tcPr>
          <w:p w:rsidR="00762DD5" w:rsidRPr="00054235" w:rsidRDefault="00762DD5" w:rsidP="00F8570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Traguardo di c</w:t>
            </w:r>
            <w:r w:rsidRPr="00054235">
              <w:rPr>
                <w:rFonts w:ascii="Verdana" w:hAnsi="Verdana"/>
                <w:b/>
                <w:sz w:val="20"/>
                <w:szCs w:val="20"/>
              </w:rPr>
              <w:t xml:space="preserve">ompetenza </w:t>
            </w:r>
          </w:p>
        </w:tc>
        <w:tc>
          <w:tcPr>
            <w:tcW w:w="1046" w:type="pct"/>
          </w:tcPr>
          <w:p w:rsidR="00762DD5" w:rsidRPr="00BB7587" w:rsidRDefault="00762DD5" w:rsidP="00F8570A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>1/D - INIZIALE</w:t>
            </w:r>
          </w:p>
        </w:tc>
        <w:tc>
          <w:tcPr>
            <w:tcW w:w="822" w:type="pct"/>
          </w:tcPr>
          <w:p w:rsidR="00762DD5" w:rsidRPr="00BB7587" w:rsidRDefault="00762DD5" w:rsidP="00F8570A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>2/C - BASE</w:t>
            </w:r>
          </w:p>
        </w:tc>
        <w:tc>
          <w:tcPr>
            <w:tcW w:w="1121" w:type="pct"/>
          </w:tcPr>
          <w:p w:rsidR="00762DD5" w:rsidRPr="00BB7587" w:rsidRDefault="00762DD5" w:rsidP="00F8570A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 xml:space="preserve">3/B </w:t>
            </w:r>
            <w:r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BB7587">
              <w:rPr>
                <w:rFonts w:ascii="Verdana" w:hAnsi="Verdana"/>
                <w:bCs/>
                <w:sz w:val="20"/>
                <w:szCs w:val="20"/>
              </w:rPr>
              <w:t>INTERMEDIO</w:t>
            </w:r>
          </w:p>
        </w:tc>
        <w:tc>
          <w:tcPr>
            <w:tcW w:w="1133" w:type="pct"/>
          </w:tcPr>
          <w:p w:rsidR="00762DD5" w:rsidRPr="00BB7587" w:rsidRDefault="00762DD5" w:rsidP="00F8570A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 xml:space="preserve">  4/A - AVANZATO</w:t>
            </w:r>
          </w:p>
        </w:tc>
      </w:tr>
      <w:tr w:rsidR="00762DD5" w:rsidRPr="00BB7587" w:rsidTr="00F8570A">
        <w:tc>
          <w:tcPr>
            <w:tcW w:w="879" w:type="pct"/>
          </w:tcPr>
          <w:p w:rsidR="00762DD5" w:rsidRDefault="00762DD5" w:rsidP="00F8570A">
            <w:pPr>
              <w:pStyle w:val="NormaleWeb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Comprende testi storici e li sa rielaborare con un personale metodo di studio.</w:t>
            </w:r>
          </w:p>
        </w:tc>
        <w:tc>
          <w:tcPr>
            <w:tcW w:w="1046" w:type="pct"/>
          </w:tcPr>
          <w:p w:rsidR="00762DD5" w:rsidRPr="00C104E1" w:rsidRDefault="00762DD5" w:rsidP="00F857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Comprende, se aiutato, semplici testi storici.</w:t>
            </w:r>
          </w:p>
        </w:tc>
        <w:tc>
          <w:tcPr>
            <w:tcW w:w="822" w:type="pct"/>
          </w:tcPr>
          <w:p w:rsidR="00762DD5" w:rsidRPr="00C104E1" w:rsidRDefault="00762DD5" w:rsidP="00F857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Comprende il testo storico di cui individua il contenuto principale.</w:t>
            </w:r>
          </w:p>
        </w:tc>
        <w:tc>
          <w:tcPr>
            <w:tcW w:w="1121" w:type="pct"/>
          </w:tcPr>
          <w:p w:rsidR="00762DD5" w:rsidRPr="00C104E1" w:rsidRDefault="00762DD5" w:rsidP="00F857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Individua concetti chiave, li mette in relazione e </w:t>
            </w:r>
            <w:r w:rsidRPr="000634E1">
              <w:rPr>
                <w:rFonts w:ascii="Verdana" w:hAnsi="Verdana"/>
                <w:color w:val="FF0000"/>
                <w:sz w:val="20"/>
                <w:szCs w:val="20"/>
              </w:rPr>
              <w:t>rielabora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0634E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COSTRUISCE </w:t>
            </w:r>
            <w:r>
              <w:rPr>
                <w:rFonts w:ascii="Verdana" w:hAnsi="Verdana"/>
                <w:sz w:val="20"/>
                <w:szCs w:val="20"/>
              </w:rPr>
              <w:t>mappe riassuntive dei testi storici analizzati.</w:t>
            </w:r>
          </w:p>
        </w:tc>
        <w:tc>
          <w:tcPr>
            <w:tcW w:w="1133" w:type="pct"/>
          </w:tcPr>
          <w:p w:rsidR="00762DD5" w:rsidRPr="00C104E1" w:rsidRDefault="00762DD5" w:rsidP="00F857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Seleziona e organizza le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informazionidei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testi storici, rielaborando il significato in relazione ai diversi contesti  </w:t>
            </w:r>
          </w:p>
        </w:tc>
      </w:tr>
      <w:tr w:rsidR="00762DD5" w:rsidRPr="00BB7587" w:rsidTr="00F8570A">
        <w:tc>
          <w:tcPr>
            <w:tcW w:w="879" w:type="pct"/>
          </w:tcPr>
          <w:p w:rsidR="00762DD5" w:rsidRPr="00054235" w:rsidRDefault="00762DD5" w:rsidP="00F8570A">
            <w:pPr>
              <w:pStyle w:val="NormaleWeb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Produce informazioni storiche con fonti di vario genere e li </w:t>
            </w:r>
            <w:r>
              <w:rPr>
                <w:rFonts w:ascii="Verdana" w:hAnsi="Verdana"/>
                <w:b/>
              </w:rPr>
              <w:lastRenderedPageBreak/>
              <w:t xml:space="preserve">organizza in testi. </w:t>
            </w:r>
          </w:p>
        </w:tc>
        <w:tc>
          <w:tcPr>
            <w:tcW w:w="1046" w:type="pct"/>
          </w:tcPr>
          <w:p w:rsidR="00762DD5" w:rsidRPr="000634E1" w:rsidRDefault="00762DD5" w:rsidP="00F8570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634E1">
              <w:rPr>
                <w:rFonts w:ascii="Verdana" w:hAnsi="Verdana"/>
                <w:color w:val="FF0000"/>
                <w:sz w:val="20"/>
                <w:szCs w:val="20"/>
              </w:rPr>
              <w:lastRenderedPageBreak/>
              <w:t xml:space="preserve">Visita archivi e musei e, </w:t>
            </w:r>
            <w:r w:rsidRPr="00C104E1">
              <w:rPr>
                <w:rFonts w:ascii="Verdana" w:hAnsi="Verdana"/>
                <w:sz w:val="20"/>
                <w:szCs w:val="20"/>
              </w:rPr>
              <w:t xml:space="preserve">se aiutato, </w:t>
            </w:r>
            <w:r w:rsidR="000634E1">
              <w:rPr>
                <w:rFonts w:ascii="Verdana" w:hAnsi="Verdana"/>
                <w:sz w:val="20"/>
                <w:szCs w:val="20"/>
              </w:rPr>
              <w:t xml:space="preserve">riporta informazioni storiche </w:t>
            </w:r>
            <w:r w:rsidR="000634E1">
              <w:rPr>
                <w:rFonts w:ascii="Verdana" w:hAnsi="Verdana"/>
                <w:b/>
                <w:sz w:val="20"/>
                <w:szCs w:val="20"/>
              </w:rPr>
              <w:t xml:space="preserve">DA </w:t>
            </w:r>
            <w:r w:rsidR="000634E1">
              <w:rPr>
                <w:rFonts w:ascii="Verdana" w:hAnsi="Verdana"/>
                <w:b/>
                <w:sz w:val="20"/>
                <w:szCs w:val="20"/>
              </w:rPr>
              <w:lastRenderedPageBreak/>
              <w:t>ESPERIENZE E FONTI ANALIZZATE</w:t>
            </w:r>
          </w:p>
        </w:tc>
        <w:tc>
          <w:tcPr>
            <w:tcW w:w="822" w:type="pct"/>
          </w:tcPr>
          <w:p w:rsidR="00762DD5" w:rsidRPr="00C104E1" w:rsidRDefault="00762DD5" w:rsidP="00F857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104E1">
              <w:rPr>
                <w:rFonts w:ascii="Verdana" w:hAnsi="Verdana"/>
                <w:sz w:val="20"/>
                <w:szCs w:val="20"/>
              </w:rPr>
              <w:lastRenderedPageBreak/>
              <w:t xml:space="preserve">Utilizza fonti di vario genere per fornire informazioni </w:t>
            </w:r>
            <w:r w:rsidR="000634E1" w:rsidRPr="000634E1">
              <w:rPr>
                <w:rFonts w:ascii="Verdana" w:hAnsi="Verdana"/>
                <w:b/>
                <w:sz w:val="20"/>
                <w:szCs w:val="20"/>
              </w:rPr>
              <w:t xml:space="preserve">SEMPLICI </w:t>
            </w:r>
            <w:r w:rsidRPr="00C104E1">
              <w:rPr>
                <w:rFonts w:ascii="Verdana" w:hAnsi="Verdana"/>
                <w:sz w:val="20"/>
                <w:szCs w:val="20"/>
              </w:rPr>
              <w:lastRenderedPageBreak/>
              <w:t>storiche.</w:t>
            </w:r>
          </w:p>
        </w:tc>
        <w:tc>
          <w:tcPr>
            <w:tcW w:w="1121" w:type="pct"/>
          </w:tcPr>
          <w:p w:rsidR="00762DD5" w:rsidRPr="00C104E1" w:rsidRDefault="00762DD5" w:rsidP="00F857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104E1">
              <w:rPr>
                <w:rFonts w:ascii="Verdana" w:hAnsi="Verdana"/>
                <w:sz w:val="20"/>
                <w:szCs w:val="20"/>
              </w:rPr>
              <w:lastRenderedPageBreak/>
              <w:t>Organizza le informazioni prelevate da varie fonti in testi scritti.</w:t>
            </w:r>
          </w:p>
        </w:tc>
        <w:tc>
          <w:tcPr>
            <w:tcW w:w="1133" w:type="pct"/>
          </w:tcPr>
          <w:p w:rsidR="00762DD5" w:rsidRPr="00C104E1" w:rsidRDefault="00762DD5" w:rsidP="00F8570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104E1">
              <w:rPr>
                <w:rFonts w:ascii="Verdana" w:hAnsi="Verdana"/>
                <w:sz w:val="20"/>
                <w:szCs w:val="20"/>
              </w:rPr>
              <w:t xml:space="preserve">Costruisce mappe, schemi, grafici, tabelle, </w:t>
            </w:r>
            <w:r w:rsidRPr="000634E1">
              <w:rPr>
                <w:rFonts w:ascii="Verdana" w:hAnsi="Verdana"/>
                <w:color w:val="FF0000"/>
                <w:sz w:val="20"/>
                <w:szCs w:val="20"/>
              </w:rPr>
              <w:t>PPT</w:t>
            </w:r>
            <w:r w:rsidRPr="00C104E1">
              <w:rPr>
                <w:rFonts w:ascii="Verdana" w:hAnsi="Verdana"/>
                <w:sz w:val="20"/>
                <w:szCs w:val="20"/>
              </w:rPr>
              <w:t xml:space="preserve"> per produrre conoscenze </w:t>
            </w:r>
            <w:r w:rsidRPr="00C104E1">
              <w:rPr>
                <w:rFonts w:ascii="Verdana" w:hAnsi="Verdana"/>
                <w:sz w:val="20"/>
                <w:szCs w:val="20"/>
              </w:rPr>
              <w:lastRenderedPageBreak/>
              <w:t xml:space="preserve">storiche su temi </w:t>
            </w:r>
            <w:r>
              <w:rPr>
                <w:rFonts w:ascii="Verdana" w:hAnsi="Verdana"/>
                <w:sz w:val="20"/>
                <w:szCs w:val="20"/>
              </w:rPr>
              <w:t>e problematiche anche attuali.</w:t>
            </w:r>
          </w:p>
        </w:tc>
      </w:tr>
      <w:tr w:rsidR="00762DD5" w:rsidRPr="00BB7587" w:rsidTr="00F8570A">
        <w:tc>
          <w:tcPr>
            <w:tcW w:w="879" w:type="pct"/>
          </w:tcPr>
          <w:p w:rsidR="00762DD5" w:rsidRPr="00054235" w:rsidRDefault="00762DD5" w:rsidP="00F8570A">
            <w:pPr>
              <w:spacing w:before="100" w:beforeAutospacing="1" w:after="100" w:afterAutospacing="1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Espone oralmente e con scritture le conoscenze storiche acquisite operando collegamenti e argomentando le proprie riflessioni.</w:t>
            </w:r>
          </w:p>
        </w:tc>
        <w:tc>
          <w:tcPr>
            <w:tcW w:w="1046" w:type="pct"/>
          </w:tcPr>
          <w:p w:rsidR="00762DD5" w:rsidRPr="00BB7587" w:rsidRDefault="00762DD5" w:rsidP="00F857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Espone in modo frammentario le conoscenze storiche.</w:t>
            </w:r>
          </w:p>
        </w:tc>
        <w:tc>
          <w:tcPr>
            <w:tcW w:w="822" w:type="pct"/>
          </w:tcPr>
          <w:p w:rsidR="00762DD5" w:rsidRPr="00BB7587" w:rsidRDefault="00762DD5" w:rsidP="00F857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Presentale conoscenze storiche in modo </w:t>
            </w:r>
            <w:r w:rsidRPr="000634E1">
              <w:rPr>
                <w:rFonts w:ascii="Verdana" w:hAnsi="Verdana"/>
                <w:color w:val="FF0000"/>
                <w:sz w:val="20"/>
                <w:szCs w:val="20"/>
              </w:rPr>
              <w:t>coerente</w:t>
            </w:r>
            <w:r w:rsidR="000634E1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0634E1">
              <w:rPr>
                <w:rFonts w:ascii="Verdana" w:hAnsi="Verdana"/>
                <w:b/>
                <w:sz w:val="20"/>
                <w:szCs w:val="20"/>
              </w:rPr>
              <w:t>SEMPLICE</w:t>
            </w:r>
            <w:r>
              <w:rPr>
                <w:rFonts w:ascii="Verdana" w:hAnsi="Verdana"/>
                <w:sz w:val="20"/>
                <w:szCs w:val="20"/>
              </w:rPr>
              <w:t xml:space="preserve"> e temporalmente ordinato,</w:t>
            </w:r>
          </w:p>
        </w:tc>
        <w:tc>
          <w:tcPr>
            <w:tcW w:w="1121" w:type="pct"/>
          </w:tcPr>
          <w:p w:rsidR="00762DD5" w:rsidRPr="00BB7587" w:rsidRDefault="00762DD5" w:rsidP="00F857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Espone oralmente e con testi scritti le conoscenze storiche acquisite individuando collegamenti e relazioni.</w:t>
            </w:r>
          </w:p>
        </w:tc>
        <w:tc>
          <w:tcPr>
            <w:tcW w:w="1133" w:type="pct"/>
          </w:tcPr>
          <w:p w:rsidR="00762DD5" w:rsidRPr="00BB7587" w:rsidRDefault="00762DD5" w:rsidP="00F857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Rielabora in modo personale le conoscenze storiche acquisite evidenziando relazioni di tipo economico, sociale e culturale e argomentando le proprie riflessioni.</w:t>
            </w:r>
          </w:p>
        </w:tc>
      </w:tr>
      <w:tr w:rsidR="00762DD5" w:rsidRPr="00BB7587" w:rsidTr="00F8570A">
        <w:trPr>
          <w:trHeight w:val="1275"/>
        </w:trPr>
        <w:tc>
          <w:tcPr>
            <w:tcW w:w="879" w:type="pct"/>
          </w:tcPr>
          <w:p w:rsidR="00762DD5" w:rsidRPr="00054235" w:rsidRDefault="00762DD5" w:rsidP="00F8570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Comprende opinioni e culture diverse. </w:t>
            </w:r>
            <w:proofErr w:type="spellStart"/>
            <w:r>
              <w:rPr>
                <w:rFonts w:ascii="Verdana" w:hAnsi="Verdana"/>
                <w:b/>
              </w:rPr>
              <w:t>Capiscele</w:t>
            </w:r>
            <w:proofErr w:type="spellEnd"/>
            <w:r>
              <w:rPr>
                <w:rFonts w:ascii="Verdana" w:hAnsi="Verdana"/>
                <w:b/>
              </w:rPr>
              <w:t xml:space="preserve"> problematiche del mondo contemporaneo, usando conoscenze e abilità</w:t>
            </w:r>
          </w:p>
        </w:tc>
        <w:tc>
          <w:tcPr>
            <w:tcW w:w="1046" w:type="pct"/>
          </w:tcPr>
          <w:p w:rsidR="00762DD5" w:rsidRPr="00FE40E9" w:rsidRDefault="00762DD5" w:rsidP="00F857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E40E9">
              <w:rPr>
                <w:rFonts w:ascii="Verdana" w:hAnsi="Verdana"/>
                <w:sz w:val="20"/>
                <w:szCs w:val="20"/>
              </w:rPr>
              <w:t xml:space="preserve">Usa le proprie conoscenze per cercare di affrontare la convivenza civile tra soggetti di diversa cultura. </w:t>
            </w:r>
          </w:p>
        </w:tc>
        <w:tc>
          <w:tcPr>
            <w:tcW w:w="822" w:type="pct"/>
          </w:tcPr>
          <w:p w:rsidR="00762DD5" w:rsidRPr="00FE40E9" w:rsidRDefault="00762DD5" w:rsidP="00F857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E40E9">
              <w:rPr>
                <w:rFonts w:ascii="Verdana" w:hAnsi="Verdana"/>
                <w:sz w:val="20"/>
                <w:szCs w:val="20"/>
              </w:rPr>
              <w:t>Attiva forme di convivenza civile trasferendo conoscenze e abilità nel contesto della propria esperienza di vita</w:t>
            </w:r>
          </w:p>
        </w:tc>
        <w:tc>
          <w:tcPr>
            <w:tcW w:w="1121" w:type="pct"/>
          </w:tcPr>
          <w:p w:rsidR="00762DD5" w:rsidRPr="002F55B0" w:rsidRDefault="00762DD5" w:rsidP="00F857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F55B0">
              <w:rPr>
                <w:rFonts w:ascii="Verdana" w:hAnsi="Verdana"/>
                <w:sz w:val="20"/>
                <w:szCs w:val="20"/>
              </w:rPr>
              <w:t xml:space="preserve">Coglie l’attualità dei problemi di convivenza tra culture e attiva forme di empatia e decentramento culturale per avviare relazioni </w:t>
            </w:r>
            <w:r>
              <w:rPr>
                <w:rFonts w:ascii="Verdana" w:hAnsi="Verdana"/>
                <w:sz w:val="20"/>
                <w:szCs w:val="20"/>
              </w:rPr>
              <w:t>tra soggetti di diversa cultura.</w:t>
            </w:r>
          </w:p>
        </w:tc>
        <w:tc>
          <w:tcPr>
            <w:tcW w:w="1133" w:type="pct"/>
          </w:tcPr>
          <w:p w:rsidR="00762DD5" w:rsidRPr="00BB7587" w:rsidRDefault="00762DD5" w:rsidP="00F8570A">
            <w:pPr>
              <w:pStyle w:val="Normale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Riflette sui problemi dell’attuale condizione umana legati alla questione della convivenza tra diversi e propone in modo argomentato soluzioni recuperando conoscenze e abilità scolastiche.</w:t>
            </w:r>
          </w:p>
        </w:tc>
      </w:tr>
      <w:tr w:rsidR="00762DD5" w:rsidRPr="00BB7587" w:rsidTr="00F8570A">
        <w:trPr>
          <w:trHeight w:val="1700"/>
        </w:trPr>
        <w:tc>
          <w:tcPr>
            <w:tcW w:w="879" w:type="pct"/>
          </w:tcPr>
          <w:p w:rsidR="00762DD5" w:rsidRDefault="00762DD5" w:rsidP="00F8570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Conosce aspetti e processi fondamentali della storia mondiale e li sa mettere in relazione con i fenomeni storici studiati.</w:t>
            </w:r>
          </w:p>
        </w:tc>
        <w:tc>
          <w:tcPr>
            <w:tcW w:w="1046" w:type="pct"/>
          </w:tcPr>
          <w:p w:rsidR="00762DD5" w:rsidRPr="00FE40E9" w:rsidRDefault="00762DD5" w:rsidP="00F857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Conosce in modo frammentario i processi della storia mondiale.</w:t>
            </w:r>
          </w:p>
        </w:tc>
        <w:tc>
          <w:tcPr>
            <w:tcW w:w="822" w:type="pct"/>
          </w:tcPr>
          <w:p w:rsidR="00762DD5" w:rsidRPr="00FE40E9" w:rsidRDefault="00762DD5" w:rsidP="00F857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 cogliere le caratteristiche rilevanti dei processi mondiali e procede a semplici relazioni </w:t>
            </w:r>
            <w:r w:rsidRPr="000634E1">
              <w:rPr>
                <w:rFonts w:ascii="Verdana" w:hAnsi="Verdana"/>
                <w:color w:val="FF0000"/>
                <w:sz w:val="20"/>
                <w:szCs w:val="20"/>
              </w:rPr>
              <w:t xml:space="preserve">con </w:t>
            </w:r>
            <w:r w:rsidR="000634E1">
              <w:rPr>
                <w:rFonts w:ascii="Verdana" w:hAnsi="Verdana"/>
                <w:b/>
                <w:sz w:val="20"/>
                <w:szCs w:val="20"/>
              </w:rPr>
              <w:t xml:space="preserve">TRA </w:t>
            </w:r>
            <w:r>
              <w:rPr>
                <w:rFonts w:ascii="Verdana" w:hAnsi="Verdana"/>
                <w:sz w:val="20"/>
                <w:szCs w:val="20"/>
              </w:rPr>
              <w:t>gli argomenti di studio.</w:t>
            </w:r>
          </w:p>
        </w:tc>
        <w:tc>
          <w:tcPr>
            <w:tcW w:w="1121" w:type="pct"/>
          </w:tcPr>
          <w:p w:rsidR="00762DD5" w:rsidRPr="002F55B0" w:rsidRDefault="00762DD5" w:rsidP="00F857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Conosce in maniera </w:t>
            </w:r>
            <w:r w:rsidRPr="000634E1">
              <w:rPr>
                <w:rFonts w:ascii="Verdana" w:hAnsi="Verdana"/>
                <w:color w:val="FF0000"/>
                <w:sz w:val="20"/>
                <w:szCs w:val="20"/>
              </w:rPr>
              <w:t>valida e</w:t>
            </w:r>
            <w:r>
              <w:rPr>
                <w:rFonts w:ascii="Verdana" w:hAnsi="Verdana"/>
                <w:sz w:val="20"/>
                <w:szCs w:val="20"/>
              </w:rPr>
              <w:t xml:space="preserve"> sicura i processi della storia mondiale e li collega con i temi affrontati.</w:t>
            </w:r>
          </w:p>
        </w:tc>
        <w:tc>
          <w:tcPr>
            <w:tcW w:w="1133" w:type="pct"/>
          </w:tcPr>
          <w:p w:rsidR="00762DD5" w:rsidRDefault="00762DD5" w:rsidP="00F8570A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Relaziona in maniera approfondita, </w:t>
            </w:r>
            <w:r w:rsidRPr="000634E1">
              <w:rPr>
                <w:rFonts w:ascii="Verdana" w:hAnsi="Verdana"/>
                <w:color w:val="FF0000"/>
              </w:rPr>
              <w:t>esaustiva</w:t>
            </w:r>
            <w:r>
              <w:rPr>
                <w:rFonts w:ascii="Verdana" w:hAnsi="Verdana"/>
              </w:rPr>
              <w:t xml:space="preserve"> e completa aspetti e processi della storia mondiale; opera collegamenti </w:t>
            </w:r>
            <w:r w:rsidRPr="000634E1">
              <w:rPr>
                <w:rFonts w:ascii="Verdana" w:hAnsi="Verdana"/>
                <w:color w:val="FF0000"/>
              </w:rPr>
              <w:t>idonei e</w:t>
            </w:r>
            <w:r>
              <w:rPr>
                <w:rFonts w:ascii="Verdana" w:hAnsi="Verdana"/>
              </w:rPr>
              <w:t xml:space="preserve"> pertinenti utilizzando il lessico specifico.</w:t>
            </w:r>
          </w:p>
        </w:tc>
      </w:tr>
    </w:tbl>
    <w:p w:rsidR="00762DD5" w:rsidRDefault="00762DD5" w:rsidP="00762D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62DD5" w:rsidRDefault="00762DD5" w:rsidP="00762DD5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62DD5" w:rsidRDefault="00762DD5" w:rsidP="00762D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62DD5" w:rsidRDefault="00762DD5" w:rsidP="00762D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62DD5" w:rsidRDefault="00762DD5" w:rsidP="00762D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62DD5" w:rsidRPr="005E2EE1" w:rsidRDefault="00762DD5" w:rsidP="00762DD5">
      <w:pPr>
        <w:spacing w:after="0" w:line="240" w:lineRule="auto"/>
        <w:jc w:val="center"/>
        <w:rPr>
          <w:rFonts w:ascii="Verdana" w:hAnsi="Verdana"/>
          <w:b/>
          <w:color w:val="C0504D" w:themeColor="accent2"/>
          <w:sz w:val="20"/>
          <w:szCs w:val="20"/>
        </w:rPr>
      </w:pPr>
      <w:r w:rsidRPr="005E2EE1">
        <w:rPr>
          <w:rFonts w:ascii="Verdana" w:hAnsi="Verdana"/>
          <w:b/>
          <w:color w:val="C0504D" w:themeColor="accent2"/>
          <w:sz w:val="20"/>
          <w:szCs w:val="20"/>
        </w:rPr>
        <w:t>Scuola secondaria primo grado</w:t>
      </w:r>
    </w:p>
    <w:p w:rsidR="00762DD5" w:rsidRDefault="00762DD5" w:rsidP="00762D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Geografia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1"/>
        <w:gridCol w:w="1660"/>
        <w:gridCol w:w="1829"/>
        <w:gridCol w:w="2125"/>
        <w:gridCol w:w="2149"/>
      </w:tblGrid>
      <w:tr w:rsidR="00762DD5" w:rsidRPr="00BB7587" w:rsidTr="00F8570A">
        <w:tc>
          <w:tcPr>
            <w:tcW w:w="1028" w:type="pct"/>
          </w:tcPr>
          <w:p w:rsidR="00762DD5" w:rsidRPr="00054235" w:rsidRDefault="00762DD5" w:rsidP="00F8570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Traguardo di c</w:t>
            </w:r>
            <w:r w:rsidRPr="00054235">
              <w:rPr>
                <w:rFonts w:ascii="Verdana" w:hAnsi="Verdana"/>
                <w:b/>
                <w:sz w:val="20"/>
                <w:szCs w:val="20"/>
              </w:rPr>
              <w:t xml:space="preserve">ompetenza </w:t>
            </w:r>
          </w:p>
        </w:tc>
        <w:tc>
          <w:tcPr>
            <w:tcW w:w="747" w:type="pct"/>
          </w:tcPr>
          <w:p w:rsidR="00762DD5" w:rsidRPr="00BB7587" w:rsidRDefault="00762DD5" w:rsidP="00F8570A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>1/D - INIZIALE</w:t>
            </w:r>
          </w:p>
        </w:tc>
        <w:tc>
          <w:tcPr>
            <w:tcW w:w="971" w:type="pct"/>
          </w:tcPr>
          <w:p w:rsidR="00762DD5" w:rsidRPr="00BB7587" w:rsidRDefault="00762DD5" w:rsidP="00F8570A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>2/C - BASE</w:t>
            </w:r>
          </w:p>
        </w:tc>
        <w:tc>
          <w:tcPr>
            <w:tcW w:w="1121" w:type="pct"/>
          </w:tcPr>
          <w:p w:rsidR="00762DD5" w:rsidRPr="00BB7587" w:rsidRDefault="00762DD5" w:rsidP="00F8570A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 xml:space="preserve">3/B </w:t>
            </w:r>
            <w:r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BB7587">
              <w:rPr>
                <w:rFonts w:ascii="Verdana" w:hAnsi="Verdana"/>
                <w:bCs/>
                <w:sz w:val="20"/>
                <w:szCs w:val="20"/>
              </w:rPr>
              <w:t>INTERMEDIO</w:t>
            </w:r>
          </w:p>
        </w:tc>
        <w:tc>
          <w:tcPr>
            <w:tcW w:w="1133" w:type="pct"/>
          </w:tcPr>
          <w:p w:rsidR="00762DD5" w:rsidRPr="00BB7587" w:rsidRDefault="00762DD5" w:rsidP="00F8570A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B7587">
              <w:rPr>
                <w:rFonts w:ascii="Verdana" w:hAnsi="Verdana"/>
                <w:bCs/>
                <w:sz w:val="20"/>
                <w:szCs w:val="20"/>
              </w:rPr>
              <w:t xml:space="preserve">  4/A - AVANZATO</w:t>
            </w:r>
          </w:p>
        </w:tc>
      </w:tr>
      <w:tr w:rsidR="00762DD5" w:rsidRPr="00BB7587" w:rsidTr="00F8570A">
        <w:trPr>
          <w:trHeight w:val="3031"/>
        </w:trPr>
        <w:tc>
          <w:tcPr>
            <w:tcW w:w="1028" w:type="pct"/>
          </w:tcPr>
          <w:p w:rsidR="00762DD5" w:rsidRDefault="00762DD5" w:rsidP="00F8570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Si orienta nello spazio e sulle carte di diversa scala; sa orientare una carta geografica a grande scala facendo ricorso a punti di riferimento fissi.</w:t>
            </w:r>
          </w:p>
        </w:tc>
        <w:tc>
          <w:tcPr>
            <w:tcW w:w="747" w:type="pct"/>
          </w:tcPr>
          <w:p w:rsidR="00762DD5" w:rsidRPr="00BB7587" w:rsidRDefault="00762DD5" w:rsidP="00F8570A">
            <w:pPr>
              <w:tabs>
                <w:tab w:val="left" w:pos="7980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Se aiutato, si orienta sullo spazio e sulle carte di diversa scala facendo riferimento a punti cardinali e alle coordinate geografiche. </w:t>
            </w:r>
          </w:p>
        </w:tc>
        <w:tc>
          <w:tcPr>
            <w:tcW w:w="971" w:type="pct"/>
          </w:tcPr>
          <w:p w:rsidR="00762DD5" w:rsidRPr="00BB7587" w:rsidRDefault="00762DD5" w:rsidP="00F8570A">
            <w:pPr>
              <w:tabs>
                <w:tab w:val="left" w:pos="7980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Si orienta in modo autonomo sullo spazio e sulle carte di diversa scala facendo riferimento a punti cardinali e alle coordinate geografiche.</w:t>
            </w:r>
          </w:p>
        </w:tc>
        <w:tc>
          <w:tcPr>
            <w:tcW w:w="1121" w:type="pct"/>
          </w:tcPr>
          <w:p w:rsidR="00762DD5" w:rsidRPr="00BB7587" w:rsidRDefault="00762DD5" w:rsidP="00F8570A">
            <w:pPr>
              <w:tabs>
                <w:tab w:val="left" w:pos="7980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Sa orientarsi nello spazio, sulle carte di diverse scale e su una carta geografica a grande scala utilizzando punti di  riferimento fissi.</w:t>
            </w:r>
          </w:p>
        </w:tc>
        <w:tc>
          <w:tcPr>
            <w:tcW w:w="1133" w:type="pct"/>
          </w:tcPr>
          <w:p w:rsidR="00762DD5" w:rsidRPr="00BB7587" w:rsidRDefault="00762DD5" w:rsidP="00F8570A">
            <w:pPr>
              <w:tabs>
                <w:tab w:val="left" w:pos="7980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Si orienta nelle realtà planetarie e interplanetarie </w:t>
            </w:r>
            <w:r w:rsidRPr="000634E1">
              <w:rPr>
                <w:rFonts w:ascii="Verdana" w:hAnsi="Verdana"/>
                <w:bCs/>
                <w:color w:val="FF0000"/>
                <w:sz w:val="20"/>
                <w:szCs w:val="20"/>
              </w:rPr>
              <w:t>anche attraverso l’utilizzo di programmi satellitari.</w:t>
            </w:r>
          </w:p>
        </w:tc>
      </w:tr>
      <w:tr w:rsidR="00762DD5" w:rsidRPr="00BB7587" w:rsidTr="00F8570A">
        <w:trPr>
          <w:trHeight w:val="3452"/>
        </w:trPr>
        <w:tc>
          <w:tcPr>
            <w:tcW w:w="1028" w:type="pct"/>
          </w:tcPr>
          <w:p w:rsidR="00762DD5" w:rsidRPr="00A86E59" w:rsidRDefault="00762DD5" w:rsidP="00F8570A">
            <w:pPr>
              <w:pStyle w:val="NormaleWeb"/>
              <w:rPr>
                <w:rFonts w:ascii="Verdana" w:hAnsi="Verdana"/>
                <w:b/>
              </w:rPr>
            </w:pPr>
            <w:r w:rsidRPr="00A86E59">
              <w:rPr>
                <w:rFonts w:ascii="Verdana" w:hAnsi="Verdana"/>
                <w:b/>
              </w:rPr>
              <w:t>Utilizza opportunamente carte geografiche, fotografie e immagini dallo spazio, grafici, dati statistici per comunicare efficacemente informazioni spaziali.</w:t>
            </w:r>
          </w:p>
        </w:tc>
        <w:tc>
          <w:tcPr>
            <w:tcW w:w="747" w:type="pct"/>
          </w:tcPr>
          <w:p w:rsidR="00762DD5" w:rsidRPr="00E6215A" w:rsidRDefault="00762DD5" w:rsidP="00F8570A">
            <w:pPr>
              <w:pStyle w:val="Normale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</w:t>
            </w:r>
            <w:r w:rsidRPr="00160F9F">
              <w:rPr>
                <w:rFonts w:ascii="Verdana" w:hAnsi="Verdana"/>
              </w:rPr>
              <w:t>appresenta e riproduce in modo incerto i dati attraverso grafici e tabelle</w:t>
            </w:r>
            <w:r>
              <w:rPr>
                <w:rFonts w:ascii="Verdana" w:hAnsi="Verdana"/>
              </w:rPr>
              <w:t xml:space="preserve">. Comunica informazioni spaziali in modo frammentario. </w:t>
            </w:r>
          </w:p>
        </w:tc>
        <w:tc>
          <w:tcPr>
            <w:tcW w:w="971" w:type="pct"/>
          </w:tcPr>
          <w:p w:rsidR="00762DD5" w:rsidRPr="00A86E59" w:rsidRDefault="00762DD5" w:rsidP="00F8570A">
            <w:pPr>
              <w:pStyle w:val="NormaleWeb"/>
              <w:rPr>
                <w:rFonts w:ascii="Verdana" w:hAnsi="Verdana"/>
              </w:rPr>
            </w:pPr>
            <w:r w:rsidRPr="00160F9F">
              <w:rPr>
                <w:rFonts w:ascii="Verdana" w:hAnsi="Verdana"/>
              </w:rPr>
              <w:t xml:space="preserve"> Rappresenta e riproduce in modo autonomo i dati </w:t>
            </w:r>
            <w:r>
              <w:rPr>
                <w:rFonts w:ascii="Verdana" w:hAnsi="Verdana"/>
              </w:rPr>
              <w:t xml:space="preserve">recepiti da fonti iconografiche e spaziali </w:t>
            </w:r>
            <w:r w:rsidRPr="00160F9F">
              <w:rPr>
                <w:rFonts w:ascii="Verdana" w:hAnsi="Verdana"/>
              </w:rPr>
              <w:t>attraverso grafici e tabelle Comprende e usa in modo accettabile il linguaggio specific</w:t>
            </w:r>
            <w:r>
              <w:rPr>
                <w:rFonts w:ascii="Verdana" w:hAnsi="Verdana"/>
              </w:rPr>
              <w:t>o.</w:t>
            </w:r>
          </w:p>
        </w:tc>
        <w:tc>
          <w:tcPr>
            <w:tcW w:w="1121" w:type="pct"/>
          </w:tcPr>
          <w:p w:rsidR="00762DD5" w:rsidRPr="00160F9F" w:rsidRDefault="00762DD5" w:rsidP="00F8570A">
            <w:pPr>
              <w:pStyle w:val="NormaleWeb"/>
              <w:rPr>
                <w:rFonts w:ascii="Verdana" w:hAnsi="Verdana"/>
                <w:b/>
              </w:rPr>
            </w:pPr>
            <w:r w:rsidRPr="00160F9F">
              <w:rPr>
                <w:rFonts w:ascii="Verdana" w:hAnsi="Verdana"/>
              </w:rPr>
              <w:t xml:space="preserve">Rappresenta e riproduce in modo autonomo i dati </w:t>
            </w:r>
            <w:r>
              <w:rPr>
                <w:rFonts w:ascii="Verdana" w:hAnsi="Verdana"/>
              </w:rPr>
              <w:t xml:space="preserve">recepiti da fonti iconografiche e spaziali </w:t>
            </w:r>
            <w:r w:rsidRPr="00160F9F">
              <w:rPr>
                <w:rFonts w:ascii="Verdana" w:hAnsi="Verdana"/>
              </w:rPr>
              <w:t>attraverso grafici e tabelle</w:t>
            </w:r>
            <w:r>
              <w:rPr>
                <w:rFonts w:ascii="Verdana" w:hAnsi="Verdana"/>
              </w:rPr>
              <w:t xml:space="preserve"> e li comunica efficacemente con linguaggio appropriato. </w:t>
            </w:r>
          </w:p>
        </w:tc>
        <w:tc>
          <w:tcPr>
            <w:tcW w:w="1133" w:type="pct"/>
          </w:tcPr>
          <w:p w:rsidR="00762DD5" w:rsidRPr="00E163B8" w:rsidRDefault="00762DD5" w:rsidP="00F8570A">
            <w:pPr>
              <w:pStyle w:val="Normale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Interpreta</w:t>
            </w:r>
            <w:r w:rsidRPr="00160F9F">
              <w:rPr>
                <w:rFonts w:ascii="Verdana" w:hAnsi="Verdana"/>
              </w:rPr>
              <w:t xml:space="preserve"> </w:t>
            </w:r>
            <w:r w:rsidR="000634E1">
              <w:rPr>
                <w:rFonts w:ascii="Verdana" w:hAnsi="Verdana"/>
                <w:b/>
              </w:rPr>
              <w:t xml:space="preserve">IN </w:t>
            </w:r>
            <w:r w:rsidRPr="00160F9F">
              <w:rPr>
                <w:rFonts w:ascii="Verdana" w:hAnsi="Verdana"/>
              </w:rPr>
              <w:t xml:space="preserve">modo </w:t>
            </w:r>
            <w:r w:rsidR="000634E1" w:rsidRPr="000634E1">
              <w:rPr>
                <w:rFonts w:ascii="Verdana" w:hAnsi="Verdana"/>
                <w:b/>
              </w:rPr>
              <w:t>PERSONALE</w:t>
            </w:r>
            <w:r w:rsidR="000634E1">
              <w:rPr>
                <w:rFonts w:ascii="Verdana" w:hAnsi="Verdana"/>
              </w:rPr>
              <w:t xml:space="preserve"> </w:t>
            </w:r>
            <w:r w:rsidRPr="000634E1">
              <w:rPr>
                <w:rFonts w:ascii="Verdana" w:hAnsi="Verdana"/>
                <w:color w:val="FF0000"/>
              </w:rPr>
              <w:t>originale</w:t>
            </w:r>
            <w:r>
              <w:rPr>
                <w:rFonts w:ascii="Verdana" w:hAnsi="Verdana"/>
              </w:rPr>
              <w:t xml:space="preserve"> </w:t>
            </w:r>
            <w:r w:rsidRPr="00160F9F">
              <w:rPr>
                <w:rFonts w:ascii="Verdana" w:hAnsi="Verdana"/>
              </w:rPr>
              <w:t xml:space="preserve">i dati </w:t>
            </w:r>
            <w:r>
              <w:rPr>
                <w:rFonts w:ascii="Verdana" w:hAnsi="Verdana"/>
              </w:rPr>
              <w:t xml:space="preserve">recepiti da fonti iconografiche e spaziali e li comunica efficacemente con linguaggio appropriato utilizzando forme espositive </w:t>
            </w:r>
            <w:r w:rsidRPr="000634E1">
              <w:rPr>
                <w:rFonts w:ascii="Verdana" w:hAnsi="Verdana"/>
                <w:color w:val="FF0000"/>
              </w:rPr>
              <w:t>efficac</w:t>
            </w:r>
            <w:r>
              <w:rPr>
                <w:rFonts w:ascii="Verdana" w:hAnsi="Verdana"/>
              </w:rPr>
              <w:t>i</w:t>
            </w:r>
            <w:r w:rsidR="00722C1D">
              <w:rPr>
                <w:rFonts w:ascii="Verdana" w:hAnsi="Verdana"/>
              </w:rPr>
              <w:t xml:space="preserve"> </w:t>
            </w:r>
            <w:r w:rsidR="00722C1D">
              <w:rPr>
                <w:rFonts w:ascii="Verdana" w:hAnsi="Verdana"/>
                <w:b/>
              </w:rPr>
              <w:t>APPROPRIATE</w:t>
            </w:r>
            <w:r>
              <w:rPr>
                <w:rFonts w:ascii="Verdana" w:hAnsi="Verdana"/>
              </w:rPr>
              <w:t xml:space="preserve">. </w:t>
            </w:r>
          </w:p>
        </w:tc>
      </w:tr>
      <w:tr w:rsidR="00762DD5" w:rsidRPr="00BB7587" w:rsidTr="00F8570A">
        <w:trPr>
          <w:trHeight w:val="267"/>
        </w:trPr>
        <w:tc>
          <w:tcPr>
            <w:tcW w:w="1028" w:type="pct"/>
          </w:tcPr>
          <w:p w:rsidR="00762DD5" w:rsidRPr="00A86E59" w:rsidRDefault="00762DD5" w:rsidP="00F8570A">
            <w:pPr>
              <w:pStyle w:val="NormaleWeb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Riconosce nei paesaggi europei e mondiali, raffrontandoli in particolare a quelli italiani, gli elementi fisici significativi  e le emergenze storiche, artistiche e architettoniche da tutelare.</w:t>
            </w:r>
          </w:p>
        </w:tc>
        <w:tc>
          <w:tcPr>
            <w:tcW w:w="747" w:type="pct"/>
          </w:tcPr>
          <w:p w:rsidR="00762DD5" w:rsidRDefault="00762DD5" w:rsidP="00F8570A">
            <w:pPr>
              <w:pStyle w:val="Normale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Coglie in modo parziale i segni fisici e culturali del proprio paesaggio.</w:t>
            </w:r>
          </w:p>
        </w:tc>
        <w:tc>
          <w:tcPr>
            <w:tcW w:w="971" w:type="pct"/>
          </w:tcPr>
          <w:p w:rsidR="00762DD5" w:rsidRPr="00160F9F" w:rsidRDefault="00762DD5" w:rsidP="00F8570A">
            <w:pPr>
              <w:pStyle w:val="Normale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Coglie i segni fisici e culturali del proprio paesaggio </w:t>
            </w:r>
            <w:r w:rsidRPr="00722C1D">
              <w:rPr>
                <w:rFonts w:ascii="Verdana" w:hAnsi="Verdana"/>
                <w:color w:val="FF0000"/>
              </w:rPr>
              <w:t xml:space="preserve">e li relaziona ai </w:t>
            </w:r>
            <w:r w:rsidR="00722C1D">
              <w:rPr>
                <w:rFonts w:ascii="Verdana" w:hAnsi="Verdana"/>
                <w:b/>
              </w:rPr>
              <w:t xml:space="preserve">E DEI </w:t>
            </w:r>
            <w:bookmarkStart w:id="0" w:name="_GoBack"/>
            <w:bookmarkEnd w:id="0"/>
            <w:r>
              <w:rPr>
                <w:rFonts w:ascii="Verdana" w:hAnsi="Verdana"/>
              </w:rPr>
              <w:t>paesaggi europei e mondiali.</w:t>
            </w:r>
          </w:p>
        </w:tc>
        <w:tc>
          <w:tcPr>
            <w:tcW w:w="1121" w:type="pct"/>
          </w:tcPr>
          <w:p w:rsidR="00762DD5" w:rsidRPr="00160F9F" w:rsidRDefault="00762DD5" w:rsidP="00F8570A">
            <w:pPr>
              <w:pStyle w:val="Normale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Coglie i segni fisici e culturali del proprio paesaggio e li relaziona ai paesaggi europei e mondiali  distinguendo tra patrimonio naturale e culturale. </w:t>
            </w:r>
          </w:p>
        </w:tc>
        <w:tc>
          <w:tcPr>
            <w:tcW w:w="1133" w:type="pct"/>
          </w:tcPr>
          <w:p w:rsidR="00762DD5" w:rsidRDefault="00762DD5" w:rsidP="00F8570A">
            <w:pPr>
              <w:pStyle w:val="Normale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Interpreta i segni fisici e culturali del proprio paesaggio e li relaziona ai paesaggi europei e mondiali  cogliendo l’evoluzione nel tempo e progettandone la valorizzazione e conservazione.</w:t>
            </w:r>
          </w:p>
        </w:tc>
      </w:tr>
      <w:tr w:rsidR="00762DD5" w:rsidRPr="00BB7587" w:rsidTr="00F8570A">
        <w:trPr>
          <w:trHeight w:val="3452"/>
        </w:trPr>
        <w:tc>
          <w:tcPr>
            <w:tcW w:w="1028" w:type="pct"/>
          </w:tcPr>
          <w:p w:rsidR="00762DD5" w:rsidRDefault="00762DD5" w:rsidP="00F8570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Osserva, legge e analizza sistemi territoriali vicini e lontani nello spazio e nel tempo, e valuta gli effetti e le azioni dell’uomo sui sistemi territoriali alle diverse scale geografiche.</w:t>
            </w:r>
          </w:p>
        </w:tc>
        <w:tc>
          <w:tcPr>
            <w:tcW w:w="747" w:type="pct"/>
          </w:tcPr>
          <w:p w:rsidR="00762DD5" w:rsidRDefault="00762DD5" w:rsidP="00F8570A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Osserva il sistema territoriale cogliendone alcuni aspetti. </w:t>
            </w:r>
          </w:p>
        </w:tc>
        <w:tc>
          <w:tcPr>
            <w:tcW w:w="971" w:type="pct"/>
          </w:tcPr>
          <w:p w:rsidR="00762DD5" w:rsidRDefault="00762DD5" w:rsidP="00F8570A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Osserva, legge e analizza sistemi territoriali vicini cogliendo l’incidenza dell’uomo su di essi. </w:t>
            </w:r>
          </w:p>
        </w:tc>
        <w:tc>
          <w:tcPr>
            <w:tcW w:w="1121" w:type="pct"/>
          </w:tcPr>
          <w:p w:rsidR="00762DD5" w:rsidRDefault="00762DD5" w:rsidP="00F8570A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Osserva, legge e analizza sistemi territoriali vicini e lontani cogliendo l’incidenza dell’uomo su di essi e rilevando le interrelazioni tra fenomeni demografici, sociali,economici</w:t>
            </w:r>
          </w:p>
        </w:tc>
        <w:tc>
          <w:tcPr>
            <w:tcW w:w="1133" w:type="pct"/>
          </w:tcPr>
          <w:p w:rsidR="00762DD5" w:rsidRDefault="00762DD5" w:rsidP="00F8570A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Interpreta sistemi territoriali dei principali paesi europei e degli altri continenti in relazione alla loro evoluzione storico, politico, economica. Ne individua i punti critici e propone soluzioni</w:t>
            </w:r>
          </w:p>
        </w:tc>
      </w:tr>
    </w:tbl>
    <w:p w:rsidR="00762DD5" w:rsidRDefault="00762DD5" w:rsidP="00762DD5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62DD5" w:rsidRDefault="00762DD5" w:rsidP="00762DD5">
      <w:pPr>
        <w:spacing w:after="0" w:line="240" w:lineRule="auto"/>
        <w:jc w:val="center"/>
        <w:rPr>
          <w:rFonts w:ascii="Verdana" w:hAnsi="Verdana"/>
          <w:b/>
          <w:color w:val="00B050"/>
          <w:sz w:val="20"/>
          <w:szCs w:val="20"/>
        </w:rPr>
      </w:pPr>
    </w:p>
    <w:p w:rsidR="00762DD5" w:rsidRDefault="00762DD5" w:rsidP="00762DD5">
      <w:pPr>
        <w:spacing w:after="0" w:line="240" w:lineRule="auto"/>
        <w:jc w:val="center"/>
        <w:rPr>
          <w:rFonts w:ascii="Verdana" w:hAnsi="Verdana"/>
          <w:b/>
          <w:color w:val="00B050"/>
          <w:sz w:val="20"/>
          <w:szCs w:val="20"/>
        </w:rPr>
      </w:pPr>
    </w:p>
    <w:p w:rsidR="00762DD5" w:rsidRDefault="00762DD5"/>
    <w:p w:rsidR="00762DD5" w:rsidRDefault="00762DD5"/>
    <w:sectPr w:rsidR="00762DD5" w:rsidSect="00637A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2E"/>
    <w:rsid w:val="000634E1"/>
    <w:rsid w:val="00317D2E"/>
    <w:rsid w:val="00637AA9"/>
    <w:rsid w:val="006D33CA"/>
    <w:rsid w:val="00722C1D"/>
    <w:rsid w:val="00762DD5"/>
    <w:rsid w:val="00B1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762DD5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762DD5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Susy</cp:lastModifiedBy>
  <cp:revision>4</cp:revision>
  <dcterms:created xsi:type="dcterms:W3CDTF">2016-05-02T18:18:00Z</dcterms:created>
  <dcterms:modified xsi:type="dcterms:W3CDTF">2016-05-02T19:32:00Z</dcterms:modified>
</cp:coreProperties>
</file>